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50F26" w14:textId="6C9B5A87" w:rsidR="00BB7D97" w:rsidRPr="00E64DCC" w:rsidRDefault="00BB7D97" w:rsidP="00BB7D97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r w:rsidRPr="00B720F0">
        <w:rPr>
          <w:rFonts w:ascii="Arial" w:eastAsia="Batang" w:hAnsi="Arial" w:cs="Arial"/>
          <w:b/>
          <w:bCs/>
          <w:sz w:val="28"/>
          <w:szCs w:val="24"/>
        </w:rPr>
        <w:t>3GPP TSG RAN WG1 #110bis-e</w:t>
      </w:r>
      <w:r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 xml:space="preserve">                        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R1-2</w:t>
      </w:r>
      <w:r>
        <w:rPr>
          <w:rFonts w:ascii="Arial" w:eastAsia="Arial" w:hAnsi="Arial" w:cs="Arial"/>
          <w:b/>
          <w:bCs/>
          <w:sz w:val="28"/>
          <w:szCs w:val="28"/>
          <w:lang w:val="de-DE"/>
        </w:rPr>
        <w:t>2</w:t>
      </w:r>
      <w:r w:rsidR="00693C84">
        <w:rPr>
          <w:rFonts w:ascii="Arial" w:eastAsia="Arial" w:hAnsi="Arial" w:cs="Arial"/>
          <w:b/>
          <w:bCs/>
          <w:sz w:val="28"/>
          <w:szCs w:val="28"/>
          <w:lang w:val="de-DE"/>
        </w:rPr>
        <w:t>09106</w:t>
      </w:r>
    </w:p>
    <w:p w14:paraId="140F88EB" w14:textId="4BD2FC2C" w:rsidR="007E6DDB" w:rsidRPr="00B40CFC" w:rsidRDefault="00BB7D97" w:rsidP="00BB7D97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720F0">
        <w:rPr>
          <w:rFonts w:ascii="Arial" w:hAnsi="Arial" w:cs="Arial"/>
          <w:b/>
          <w:bCs/>
          <w:sz w:val="28"/>
          <w:szCs w:val="24"/>
          <w:lang w:eastAsia="ja-JP"/>
        </w:rPr>
        <w:t>e-Meeting, October 10</w:t>
      </w:r>
      <w:r w:rsidRPr="00B720F0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B720F0">
        <w:rPr>
          <w:rFonts w:ascii="Arial" w:hAnsi="Arial" w:cs="Arial"/>
          <w:b/>
          <w:bCs/>
          <w:sz w:val="28"/>
          <w:szCs w:val="24"/>
          <w:lang w:eastAsia="ja-JP"/>
        </w:rPr>
        <w:t xml:space="preserve"> – 19</w:t>
      </w:r>
      <w:r w:rsidRPr="00B720F0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720F0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BD06256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</w:t>
      </w:r>
      <w:r w:rsidR="00CC3CCD">
        <w:rPr>
          <w:b/>
          <w:lang w:val="en-US"/>
        </w:rPr>
        <w:t>2</w:t>
      </w:r>
      <w:r w:rsidR="00AE0EB9">
        <w:rPr>
          <w:b/>
          <w:lang w:val="en-US"/>
        </w:rPr>
        <w:t>.</w:t>
      </w:r>
      <w:r w:rsidR="00CC3CCD">
        <w:rPr>
          <w:b/>
          <w:lang w:val="en-US"/>
        </w:rPr>
        <w:t>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19F82E8A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826ED3" w:rsidRPr="00826ED3">
        <w:rPr>
          <w:b/>
          <w:bCs/>
          <w:iCs/>
        </w:rPr>
        <w:t>Discussion on Error Sources for Integrity of NR Positioning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0C61C899" w14:textId="4038088E" w:rsidR="64D2EF6F" w:rsidRDefault="00916AFE" w:rsidP="64D2EF6F">
      <w:pPr>
        <w:rPr>
          <w:rFonts w:eastAsia="MS Mincho"/>
          <w:lang w:val="en-US"/>
        </w:rPr>
      </w:pPr>
      <w:r>
        <w:rPr>
          <w:rStyle w:val="normaltextrun"/>
          <w:color w:val="000000"/>
          <w:szCs w:val="22"/>
          <w:shd w:val="clear" w:color="auto" w:fill="FFFFFF"/>
        </w:rPr>
        <w:t>In RANP#94</w:t>
      </w:r>
      <w:r w:rsidR="00DA0243">
        <w:rPr>
          <w:rStyle w:val="normaltextrun"/>
          <w:color w:val="000000"/>
          <w:szCs w:val="22"/>
          <w:shd w:val="clear" w:color="auto" w:fill="FFFFFF"/>
        </w:rPr>
        <w:t>e</w:t>
      </w:r>
      <w:r>
        <w:rPr>
          <w:rStyle w:val="normaltextrun"/>
          <w:color w:val="000000"/>
          <w:szCs w:val="22"/>
          <w:shd w:val="clear" w:color="auto" w:fill="FFFFFF"/>
        </w:rPr>
        <w:t>, a new study item on expanded and improved NR positioning has been approved</w:t>
      </w:r>
      <w:r w:rsidR="00F14C66">
        <w:rPr>
          <w:rStyle w:val="normaltextrun"/>
          <w:color w:val="000000"/>
          <w:szCs w:val="22"/>
          <w:shd w:val="clear" w:color="auto" w:fill="FFFFFF"/>
        </w:rPr>
        <w:t xml:space="preserve"> </w:t>
      </w:r>
      <w:r w:rsidR="00F14C66">
        <w:rPr>
          <w:rStyle w:val="normaltextrun"/>
          <w:color w:val="000000"/>
          <w:szCs w:val="22"/>
          <w:shd w:val="clear" w:color="auto" w:fill="FFFFFF"/>
        </w:rPr>
        <w:fldChar w:fldCharType="begin"/>
      </w:r>
      <w:r w:rsidR="00F14C66">
        <w:rPr>
          <w:rStyle w:val="normaltextrun"/>
          <w:color w:val="000000"/>
          <w:szCs w:val="22"/>
          <w:shd w:val="clear" w:color="auto" w:fill="FFFFFF"/>
        </w:rPr>
        <w:instrText xml:space="preserve"> REF _Ref71022775 \r \h </w:instrText>
      </w:r>
      <w:r w:rsidR="00F14C66">
        <w:rPr>
          <w:rStyle w:val="normaltextrun"/>
          <w:color w:val="000000"/>
          <w:szCs w:val="22"/>
          <w:shd w:val="clear" w:color="auto" w:fill="FFFFFF"/>
        </w:rPr>
      </w:r>
      <w:r w:rsidR="00F14C66">
        <w:rPr>
          <w:rStyle w:val="normaltextrun"/>
          <w:color w:val="000000"/>
          <w:szCs w:val="22"/>
          <w:shd w:val="clear" w:color="auto" w:fill="FFFFFF"/>
        </w:rPr>
        <w:fldChar w:fldCharType="separate"/>
      </w:r>
      <w:r w:rsidR="00F14C66">
        <w:rPr>
          <w:rStyle w:val="normaltextrun"/>
          <w:color w:val="000000"/>
          <w:szCs w:val="22"/>
          <w:shd w:val="clear" w:color="auto" w:fill="FFFFFF"/>
        </w:rPr>
        <w:t>[1]</w:t>
      </w:r>
      <w:r w:rsidR="00F14C66">
        <w:rPr>
          <w:rStyle w:val="normaltextrun"/>
          <w:color w:val="000000"/>
          <w:szCs w:val="22"/>
          <w:shd w:val="clear" w:color="auto" w:fill="FFFFFF"/>
        </w:rPr>
        <w:fldChar w:fldCharType="end"/>
      </w:r>
      <w:r>
        <w:rPr>
          <w:rStyle w:val="normaltextrun"/>
          <w:color w:val="000000"/>
          <w:szCs w:val="22"/>
          <w:shd w:val="clear" w:color="auto" w:fill="FFFFFF"/>
        </w:rPr>
        <w:t>. The study item has several objectives, in which one of the objectives is:</w:t>
      </w:r>
      <w:r>
        <w:rPr>
          <w:rStyle w:val="eop"/>
          <w:color w:val="000000"/>
          <w:szCs w:val="22"/>
          <w:shd w:val="clear" w:color="auto" w:fill="FFFFFF"/>
        </w:rPr>
        <w:t> </w:t>
      </w:r>
      <w:r w:rsidR="0057762A">
        <w:rPr>
          <w:rFonts w:eastAsia="MS Mincho"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61DB0" w14:paraId="6ABA3DC0" w14:textId="77777777" w:rsidTr="00361DB0">
        <w:tc>
          <w:tcPr>
            <w:tcW w:w="9855" w:type="dxa"/>
          </w:tcPr>
          <w:p w14:paraId="5CBD7DB3" w14:textId="77777777" w:rsidR="00361DB0" w:rsidRDefault="00361DB0" w:rsidP="00361DB0">
            <w:pPr>
              <w:rPr>
                <w:rFonts w:eastAsia="MS Mincho"/>
                <w:lang w:val="en-US"/>
              </w:rPr>
            </w:pPr>
          </w:p>
          <w:p w14:paraId="58BC0E74" w14:textId="77777777" w:rsidR="00361DB0" w:rsidRPr="00F257A4" w:rsidRDefault="00361DB0" w:rsidP="00361DB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F257A4">
              <w:rPr>
                <w:bCs/>
              </w:rPr>
              <w:t>Study solutions for Integrity for RAT dependent positioning techniques [RAN2, RAN1]:</w:t>
            </w:r>
          </w:p>
          <w:p w14:paraId="418353C7" w14:textId="38C8624D" w:rsidR="00361DB0" w:rsidRPr="00361DB0" w:rsidRDefault="00361DB0" w:rsidP="00361DB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361DB0">
              <w:t>Identify the error sources, [RAN1, RAN2].</w:t>
            </w:r>
          </w:p>
          <w:p w14:paraId="6631D8C0" w14:textId="6281F684" w:rsidR="00361DB0" w:rsidRPr="00361DB0" w:rsidRDefault="00361DB0" w:rsidP="00361DB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61DB0">
              <w:rPr>
                <w:bCs/>
              </w:rPr>
              <w:t>Study methodologies, procedures, signalling, etc for determination of positioning integrity for both UE-based and UE-assisted positioning [RAN2]</w:t>
            </w:r>
          </w:p>
          <w:p w14:paraId="21552753" w14:textId="682812FC" w:rsidR="00361DB0" w:rsidRPr="00361DB0" w:rsidRDefault="00361DB0" w:rsidP="00361DB0">
            <w:pPr>
              <w:pStyle w:val="ListParagraph"/>
              <w:numPr>
                <w:ilvl w:val="0"/>
                <w:numId w:val="3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361DB0">
              <w:rPr>
                <w:bCs/>
              </w:rPr>
              <w:t>Focus on reuse of concepts and principles being developed for RAT-Independent GNSS positioning integrity, where possible.</w:t>
            </w:r>
          </w:p>
          <w:p w14:paraId="7A27FA4C" w14:textId="77777777" w:rsidR="00361DB0" w:rsidRPr="00361DB0" w:rsidRDefault="00361DB0" w:rsidP="004D7209">
            <w:pPr>
              <w:rPr>
                <w:rFonts w:eastAsia="MS Mincho"/>
              </w:rPr>
            </w:pPr>
          </w:p>
        </w:tc>
      </w:tr>
    </w:tbl>
    <w:p w14:paraId="298614F4" w14:textId="77777777" w:rsidR="00F14C66" w:rsidRDefault="00F14C66" w:rsidP="004D7209">
      <w:pPr>
        <w:rPr>
          <w:rFonts w:eastAsia="MS Mincho"/>
          <w:lang w:val="en-US"/>
        </w:rPr>
      </w:pPr>
    </w:p>
    <w:p w14:paraId="5D8885AB" w14:textId="598826D2" w:rsidR="00F15FF1" w:rsidRDefault="00F15FF1" w:rsidP="004D7209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>In RAN1#1</w:t>
      </w:r>
      <w:r w:rsidR="00316136">
        <w:rPr>
          <w:rFonts w:eastAsia="MS Mincho"/>
          <w:lang w:val="en-US"/>
        </w:rPr>
        <w:t>10</w:t>
      </w:r>
      <w:r w:rsidR="00F472C3">
        <w:rPr>
          <w:rFonts w:eastAsia="MS Mincho"/>
          <w:lang w:val="en-US"/>
        </w:rPr>
        <w:t xml:space="preserve"> meeting, the following agreements were made</w:t>
      </w:r>
      <w:r w:rsidR="00496657">
        <w:rPr>
          <w:rFonts w:eastAsia="MS Mincho"/>
          <w:lang w:val="en-US"/>
        </w:rPr>
        <w:t xml:space="preserve"> </w:t>
      </w:r>
      <w:r w:rsidR="00496657">
        <w:rPr>
          <w:rFonts w:eastAsia="MS Mincho"/>
          <w:lang w:val="en-US"/>
        </w:rPr>
        <w:fldChar w:fldCharType="begin"/>
      </w:r>
      <w:r w:rsidR="00496657">
        <w:rPr>
          <w:rFonts w:eastAsia="MS Mincho"/>
          <w:lang w:val="en-US"/>
        </w:rPr>
        <w:instrText xml:space="preserve"> REF _Ref110954783 \r \h </w:instrText>
      </w:r>
      <w:r w:rsidR="00496657">
        <w:rPr>
          <w:rFonts w:eastAsia="MS Mincho"/>
          <w:lang w:val="en-US"/>
        </w:rPr>
      </w:r>
      <w:r w:rsidR="00496657">
        <w:rPr>
          <w:rFonts w:eastAsia="MS Mincho"/>
          <w:lang w:val="en-US"/>
        </w:rPr>
        <w:fldChar w:fldCharType="separate"/>
      </w:r>
      <w:r w:rsidR="00496657">
        <w:rPr>
          <w:rFonts w:eastAsia="MS Mincho"/>
          <w:lang w:val="en-US"/>
        </w:rPr>
        <w:t>[2]</w:t>
      </w:r>
      <w:r w:rsidR="00496657">
        <w:rPr>
          <w:rFonts w:eastAsia="MS Mincho"/>
          <w:lang w:val="en-US"/>
        </w:rPr>
        <w:fldChar w:fldCharType="end"/>
      </w:r>
      <w:r w:rsidR="00F472C3">
        <w:rPr>
          <w:rFonts w:eastAsia="MS Mincho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472C3" w14:paraId="278812F5" w14:textId="77777777" w:rsidTr="00F472C3">
        <w:tc>
          <w:tcPr>
            <w:tcW w:w="9855" w:type="dxa"/>
          </w:tcPr>
          <w:p w14:paraId="2A4BFD53" w14:textId="77777777" w:rsidR="00F472C3" w:rsidRPr="00752267" w:rsidRDefault="00F472C3" w:rsidP="00F472C3">
            <w:pPr>
              <w:rPr>
                <w:bCs/>
                <w:lang w:eastAsia="x-none"/>
              </w:rPr>
            </w:pPr>
            <w:r w:rsidRPr="00752267">
              <w:rPr>
                <w:bCs/>
                <w:highlight w:val="green"/>
                <w:lang w:eastAsia="x-none"/>
              </w:rPr>
              <w:t>Agreement</w:t>
            </w:r>
          </w:p>
          <w:p w14:paraId="38BA67D8" w14:textId="77777777" w:rsidR="00007880" w:rsidRPr="00650ED2" w:rsidRDefault="00007880" w:rsidP="00650ED2">
            <w:pPr>
              <w:spacing w:after="0"/>
              <w:jc w:val="both"/>
              <w:rPr>
                <w:lang w:val="en-CA" w:eastAsia="zh-CN"/>
              </w:rPr>
            </w:pPr>
            <w:r w:rsidRPr="00650ED2">
              <w:rPr>
                <w:lang w:val="en-CA" w:eastAsia="zh-CN"/>
              </w:rPr>
              <w:t>For LMF-based positioning integrity mode, at least the followings are error sources for timing related measurements :</w:t>
            </w:r>
          </w:p>
          <w:p w14:paraId="622E9452" w14:textId="77777777" w:rsidR="00007880" w:rsidRPr="00B521A1" w:rsidRDefault="00007880" w:rsidP="00007880">
            <w:pPr>
              <w:pStyle w:val="ListParagraph"/>
              <w:numPr>
                <w:ilvl w:val="1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r w:rsidRPr="00B521A1">
              <w:rPr>
                <w:rFonts w:eastAsia="DengXian"/>
                <w:lang w:val="en-CA" w:eastAsia="zh-CN"/>
              </w:rPr>
              <w:t xml:space="preserve">RSTD measurement is an error source for DL-TDOA </w:t>
            </w:r>
          </w:p>
          <w:p w14:paraId="2FFCF93D" w14:textId="77777777" w:rsidR="00007880" w:rsidRPr="00B521A1" w:rsidRDefault="00007880" w:rsidP="00007880">
            <w:pPr>
              <w:pStyle w:val="ListParagraph"/>
              <w:numPr>
                <w:ilvl w:val="1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r w:rsidRPr="00B521A1">
              <w:rPr>
                <w:lang w:val="en-CA" w:eastAsia="zh-CN"/>
              </w:rPr>
              <w:t xml:space="preserve">RTOA </w:t>
            </w:r>
            <w:r w:rsidRPr="00B521A1">
              <w:rPr>
                <w:rFonts w:eastAsia="DengXian"/>
                <w:lang w:val="en-CA" w:eastAsia="zh-CN"/>
              </w:rPr>
              <w:t xml:space="preserve">measurement is an error source for </w:t>
            </w:r>
            <w:r w:rsidRPr="00B521A1">
              <w:rPr>
                <w:lang w:val="en-CA" w:eastAsia="zh-CN"/>
              </w:rPr>
              <w:t>UL-TDOA</w:t>
            </w:r>
          </w:p>
          <w:p w14:paraId="16F25EC5" w14:textId="77777777" w:rsidR="00007880" w:rsidRPr="00B521A1" w:rsidRDefault="00007880" w:rsidP="00007880">
            <w:pPr>
              <w:pStyle w:val="ListParagraph"/>
              <w:numPr>
                <w:ilvl w:val="1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r w:rsidRPr="00B521A1">
              <w:rPr>
                <w:lang w:val="en-CA" w:eastAsia="zh-CN"/>
              </w:rPr>
              <w:t xml:space="preserve">UE Rx-Tx time difference </w:t>
            </w:r>
            <w:r w:rsidRPr="00B521A1">
              <w:rPr>
                <w:rFonts w:eastAsia="DengXian"/>
                <w:lang w:val="en-CA" w:eastAsia="zh-CN"/>
              </w:rPr>
              <w:t xml:space="preserve">measurement is an error source for </w:t>
            </w:r>
            <w:r w:rsidRPr="00B521A1">
              <w:rPr>
                <w:lang w:val="en-CA" w:eastAsia="zh-CN"/>
              </w:rPr>
              <w:t>Multi-RTT</w:t>
            </w:r>
          </w:p>
          <w:p w14:paraId="6B2A7B96" w14:textId="77777777" w:rsidR="00007880" w:rsidRPr="00B521A1" w:rsidRDefault="00007880" w:rsidP="00007880">
            <w:pPr>
              <w:pStyle w:val="ListParagraph"/>
              <w:numPr>
                <w:ilvl w:val="1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proofErr w:type="spellStart"/>
            <w:r w:rsidRPr="00B521A1">
              <w:rPr>
                <w:lang w:val="en-CA" w:eastAsia="zh-CN"/>
              </w:rPr>
              <w:t>gNB</w:t>
            </w:r>
            <w:proofErr w:type="spellEnd"/>
            <w:r w:rsidRPr="00B521A1">
              <w:rPr>
                <w:lang w:val="en-CA" w:eastAsia="zh-CN"/>
              </w:rPr>
              <w:t xml:space="preserve"> Rx-Tx time difference </w:t>
            </w:r>
            <w:r w:rsidRPr="00B521A1">
              <w:rPr>
                <w:rFonts w:eastAsia="DengXian"/>
                <w:lang w:val="en-CA" w:eastAsia="zh-CN"/>
              </w:rPr>
              <w:t xml:space="preserve">measurement is an error source for </w:t>
            </w:r>
            <w:r w:rsidRPr="00B521A1">
              <w:rPr>
                <w:lang w:val="en-CA" w:eastAsia="zh-CN"/>
              </w:rPr>
              <w:t>Multi-RTT</w:t>
            </w:r>
          </w:p>
          <w:p w14:paraId="57D42965" w14:textId="77777777" w:rsidR="00007880" w:rsidRPr="00B521A1" w:rsidRDefault="00007880" w:rsidP="00007880">
            <w:pPr>
              <w:pStyle w:val="ListParagraph"/>
              <w:numPr>
                <w:ilvl w:val="0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r w:rsidRPr="00B521A1">
              <w:rPr>
                <w:lang w:val="en-CA" w:eastAsia="zh-CN"/>
              </w:rPr>
              <w:t xml:space="preserve">FFS : Model of the error source (e.g., distribution, mean and/or standard deviation for integrity </w:t>
            </w:r>
            <w:proofErr w:type="spellStart"/>
            <w:r w:rsidRPr="00B521A1">
              <w:rPr>
                <w:lang w:val="en-CA" w:eastAsia="zh-CN"/>
              </w:rPr>
              <w:t>overbounding</w:t>
            </w:r>
            <w:proofErr w:type="spellEnd"/>
            <w:r w:rsidRPr="00B521A1">
              <w:rPr>
                <w:lang w:val="en-CA" w:eastAsia="zh-CN"/>
              </w:rPr>
              <w:t xml:space="preserve"> model, range)</w:t>
            </w:r>
          </w:p>
          <w:p w14:paraId="1F4AE757" w14:textId="69A9FEE5" w:rsidR="006D44B3" w:rsidRPr="005D14D9" w:rsidRDefault="00007880" w:rsidP="00650ED2">
            <w:pPr>
              <w:pStyle w:val="ListParagraph"/>
              <w:numPr>
                <w:ilvl w:val="0"/>
                <w:numId w:val="43"/>
              </w:numPr>
              <w:spacing w:after="0"/>
              <w:contextualSpacing w:val="0"/>
              <w:jc w:val="both"/>
              <w:rPr>
                <w:rFonts w:eastAsia="DengXian"/>
                <w:lang w:eastAsia="zh-CN"/>
              </w:rPr>
            </w:pPr>
            <w:r w:rsidRPr="00B521A1">
              <w:rPr>
                <w:lang w:val="en-CA" w:eastAsia="zh-CN"/>
              </w:rPr>
              <w:t>Note : Definition of “LMF-based positioning integrity mode” can be found in Table 9.4.1.1.1 in TR 38.857</w:t>
            </w:r>
          </w:p>
          <w:p w14:paraId="5959F535" w14:textId="6C76A954" w:rsidR="00007880" w:rsidRPr="00650ED2" w:rsidRDefault="00007880" w:rsidP="005D14D9">
            <w:pPr>
              <w:spacing w:before="240" w:after="0"/>
              <w:jc w:val="both"/>
              <w:rPr>
                <w:lang w:val="en-CA" w:eastAsia="zh-CN"/>
              </w:rPr>
            </w:pPr>
            <w:r w:rsidRPr="00650ED2">
              <w:rPr>
                <w:lang w:val="en-CA" w:eastAsia="zh-CN"/>
              </w:rPr>
              <w:t>For LMF-based positioning integrity mode, at least angle of arrival measurement is an error source for UL-</w:t>
            </w:r>
            <w:proofErr w:type="spellStart"/>
            <w:r w:rsidRPr="00650ED2">
              <w:rPr>
                <w:lang w:val="en-CA" w:eastAsia="zh-CN"/>
              </w:rPr>
              <w:t>AoA</w:t>
            </w:r>
            <w:proofErr w:type="spellEnd"/>
          </w:p>
          <w:p w14:paraId="6B20DEBF" w14:textId="77777777" w:rsidR="00007880" w:rsidRPr="00B521A1" w:rsidRDefault="00007880" w:rsidP="00007880">
            <w:pPr>
              <w:pStyle w:val="ListParagraph"/>
              <w:numPr>
                <w:ilvl w:val="0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r w:rsidRPr="00B521A1">
              <w:rPr>
                <w:lang w:val="en-CA" w:eastAsia="zh-CN"/>
              </w:rPr>
              <w:t xml:space="preserve">FFS : Model of the error source (e.g., distribution, mean and/or standard deviation for integrity </w:t>
            </w:r>
            <w:proofErr w:type="spellStart"/>
            <w:r w:rsidRPr="00B521A1">
              <w:rPr>
                <w:lang w:val="en-CA" w:eastAsia="zh-CN"/>
              </w:rPr>
              <w:t>overbounding</w:t>
            </w:r>
            <w:proofErr w:type="spellEnd"/>
            <w:r w:rsidRPr="00B521A1">
              <w:rPr>
                <w:lang w:val="en-CA" w:eastAsia="zh-CN"/>
              </w:rPr>
              <w:t xml:space="preserve"> model, range)</w:t>
            </w:r>
          </w:p>
          <w:p w14:paraId="670E4630" w14:textId="77777777" w:rsidR="00007880" w:rsidRPr="00B521A1" w:rsidRDefault="00007880" w:rsidP="00007880">
            <w:pPr>
              <w:pStyle w:val="ListParagraph"/>
              <w:numPr>
                <w:ilvl w:val="0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r w:rsidRPr="00B521A1">
              <w:rPr>
                <w:rFonts w:eastAsia="DengXian"/>
                <w:lang w:val="en-CA" w:eastAsia="zh-CN"/>
              </w:rPr>
              <w:t xml:space="preserve">FFS: The error can be expressed as the error of the </w:t>
            </w:r>
            <w:proofErr w:type="spellStart"/>
            <w:r w:rsidRPr="00B521A1">
              <w:rPr>
                <w:rFonts w:eastAsia="DengXian"/>
                <w:lang w:val="en-CA" w:eastAsia="zh-CN"/>
              </w:rPr>
              <w:t>AoA</w:t>
            </w:r>
            <w:proofErr w:type="spellEnd"/>
            <w:r w:rsidRPr="00B521A1">
              <w:rPr>
                <w:rFonts w:eastAsia="DengXian"/>
                <w:lang w:val="en-CA" w:eastAsia="zh-CN"/>
              </w:rPr>
              <w:t>/</w:t>
            </w:r>
            <w:proofErr w:type="spellStart"/>
            <w:r w:rsidRPr="00B521A1">
              <w:rPr>
                <w:rFonts w:eastAsia="DengXian"/>
                <w:lang w:val="en-CA" w:eastAsia="zh-CN"/>
              </w:rPr>
              <w:t>ZoA</w:t>
            </w:r>
            <w:proofErr w:type="spellEnd"/>
            <w:r w:rsidRPr="00B521A1">
              <w:rPr>
                <w:rFonts w:eastAsia="DengXian"/>
                <w:lang w:val="en-CA" w:eastAsia="zh-CN"/>
              </w:rPr>
              <w:t xml:space="preserve"> in LCS or GCS or the error of a defined function of </w:t>
            </w:r>
            <w:proofErr w:type="spellStart"/>
            <w:r w:rsidRPr="00B521A1">
              <w:rPr>
                <w:rFonts w:eastAsia="DengXian"/>
                <w:lang w:val="en-CA" w:eastAsia="zh-CN"/>
              </w:rPr>
              <w:t>AoA</w:t>
            </w:r>
            <w:proofErr w:type="spellEnd"/>
            <w:r w:rsidRPr="00B521A1">
              <w:rPr>
                <w:rFonts w:eastAsia="DengXian"/>
                <w:lang w:val="en-CA" w:eastAsia="zh-CN"/>
              </w:rPr>
              <w:t>/</w:t>
            </w:r>
            <w:proofErr w:type="spellStart"/>
            <w:r w:rsidRPr="00B521A1">
              <w:rPr>
                <w:rFonts w:eastAsia="DengXian"/>
                <w:lang w:val="en-CA" w:eastAsia="zh-CN"/>
              </w:rPr>
              <w:t>ZoA</w:t>
            </w:r>
            <w:proofErr w:type="spellEnd"/>
            <w:r w:rsidRPr="00B521A1">
              <w:rPr>
                <w:rFonts w:eastAsia="DengXian"/>
                <w:lang w:val="en-CA" w:eastAsia="zh-CN"/>
              </w:rPr>
              <w:t xml:space="preserve"> in LCS.</w:t>
            </w:r>
          </w:p>
          <w:p w14:paraId="02E9C94D" w14:textId="3186EB3C" w:rsidR="00650ED2" w:rsidRPr="005D14D9" w:rsidRDefault="00007880" w:rsidP="00007880">
            <w:pPr>
              <w:pStyle w:val="ListParagraph"/>
              <w:numPr>
                <w:ilvl w:val="0"/>
                <w:numId w:val="43"/>
              </w:numPr>
              <w:spacing w:after="0"/>
              <w:contextualSpacing w:val="0"/>
              <w:jc w:val="both"/>
              <w:rPr>
                <w:lang w:val="en-CA" w:eastAsia="zh-CN"/>
              </w:rPr>
            </w:pPr>
            <w:r w:rsidRPr="00B521A1">
              <w:rPr>
                <w:lang w:val="en-CA" w:eastAsia="zh-CN"/>
              </w:rPr>
              <w:t>Note : Definition of “LMF-based positioning integrity mode” can be found in Table 9.4.1.1.1 in TR 38.857</w:t>
            </w:r>
          </w:p>
          <w:p w14:paraId="7141C822" w14:textId="24FFC308" w:rsidR="00007880" w:rsidRPr="00394961" w:rsidRDefault="00007880" w:rsidP="005D14D9">
            <w:pPr>
              <w:spacing w:before="240"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 xml:space="preserve">For UE-based positioning integrity mode, at least the following are error sources in assistance data : </w:t>
            </w:r>
          </w:p>
          <w:p w14:paraId="03A7A356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jc w:val="both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TRP location (e.g., NR-TRP-</w:t>
            </w:r>
            <w:proofErr w:type="spellStart"/>
            <w:r w:rsidRPr="00394961">
              <w:rPr>
                <w:lang w:val="en-CA" w:eastAsia="zh-CN"/>
              </w:rPr>
              <w:t>LocationInfo</w:t>
            </w:r>
            <w:proofErr w:type="spellEnd"/>
            <w:r w:rsidRPr="00394961">
              <w:rPr>
                <w:lang w:val="en-CA" w:eastAsia="zh-CN"/>
              </w:rPr>
              <w:t xml:space="preserve"> in TS 37.355) and Inter-TRP synchronization (e.g., NR-RTD-Info in TS 37.355) are error sources for DL-TDOA</w:t>
            </w:r>
          </w:p>
          <w:p w14:paraId="5131CBC5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jc w:val="both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TRP location (e.g., NR-TRP-</w:t>
            </w:r>
            <w:proofErr w:type="spellStart"/>
            <w:r w:rsidRPr="00394961">
              <w:rPr>
                <w:lang w:val="en-CA" w:eastAsia="zh-CN"/>
              </w:rPr>
              <w:t>LocationInfo</w:t>
            </w:r>
            <w:proofErr w:type="spellEnd"/>
            <w:r w:rsidRPr="00394961">
              <w:rPr>
                <w:lang w:val="en-CA" w:eastAsia="zh-CN"/>
              </w:rPr>
              <w:t xml:space="preserve"> in TS 37.355) is an error source for DL-</w:t>
            </w:r>
            <w:proofErr w:type="spellStart"/>
            <w:r w:rsidRPr="00394961">
              <w:rPr>
                <w:lang w:val="en-CA" w:eastAsia="zh-CN"/>
              </w:rPr>
              <w:t>AoD</w:t>
            </w:r>
            <w:proofErr w:type="spellEnd"/>
          </w:p>
          <w:p w14:paraId="7E6320E0" w14:textId="77777777" w:rsidR="00007880" w:rsidRPr="00394961" w:rsidRDefault="00007880" w:rsidP="00645A2C">
            <w:pPr>
              <w:numPr>
                <w:ilvl w:val="1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FFS: whether boresight direction of DL-PRS (e.g., NR-DL-PRS-</w:t>
            </w:r>
            <w:proofErr w:type="spellStart"/>
            <w:r w:rsidRPr="00394961">
              <w:rPr>
                <w:lang w:val="en-CA" w:eastAsia="zh-CN"/>
              </w:rPr>
              <w:t>BeamInfo</w:t>
            </w:r>
            <w:proofErr w:type="spellEnd"/>
            <w:r w:rsidRPr="00394961">
              <w:rPr>
                <w:lang w:val="en-CA" w:eastAsia="zh-CN"/>
              </w:rPr>
              <w:t xml:space="preserve"> in TS 37.355) is an error source</w:t>
            </w:r>
          </w:p>
          <w:p w14:paraId="3BF12930" w14:textId="77777777" w:rsidR="00007880" w:rsidRPr="00394961" w:rsidRDefault="00007880" w:rsidP="00645A2C">
            <w:pPr>
              <w:numPr>
                <w:ilvl w:val="1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FFS: whether beam information of DL-PRS (e.g., NR-TRP-</w:t>
            </w:r>
            <w:proofErr w:type="spellStart"/>
            <w:r w:rsidRPr="00394961">
              <w:rPr>
                <w:lang w:val="en-CA" w:eastAsia="zh-CN"/>
              </w:rPr>
              <w:t>BeamAntennaInfo</w:t>
            </w:r>
            <w:proofErr w:type="spellEnd"/>
            <w:r w:rsidRPr="00394961">
              <w:rPr>
                <w:lang w:val="en-CA" w:eastAsia="zh-CN"/>
              </w:rPr>
              <w:t xml:space="preserve"> in TS 37.355) is an error source </w:t>
            </w:r>
          </w:p>
          <w:p w14:paraId="2DC5DB00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lastRenderedPageBreak/>
              <w:t xml:space="preserve">FFS : Model of the error source (e.g., distribution, mean and/or standard deviation for integrity </w:t>
            </w:r>
            <w:proofErr w:type="spellStart"/>
            <w:r w:rsidRPr="00394961">
              <w:rPr>
                <w:lang w:val="en-CA" w:eastAsia="zh-CN"/>
              </w:rPr>
              <w:t>overbounding</w:t>
            </w:r>
            <w:proofErr w:type="spellEnd"/>
            <w:r w:rsidRPr="00394961">
              <w:rPr>
                <w:lang w:val="en-CA" w:eastAsia="zh-CN"/>
              </w:rPr>
              <w:t xml:space="preserve"> model, range)</w:t>
            </w:r>
          </w:p>
          <w:p w14:paraId="1A6F4A32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Other error sources are not precluded</w:t>
            </w:r>
          </w:p>
          <w:p w14:paraId="3A7E26AC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FFS : Applicability of the above error sources to LMF-based positioning integrity mode</w:t>
            </w:r>
          </w:p>
          <w:p w14:paraId="1FDF514F" w14:textId="320F8EE9" w:rsidR="00007880" w:rsidRPr="005D14D9" w:rsidRDefault="00007880" w:rsidP="00007880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Note : Definition of “UE-based positioning integrity mode” can be found in Table 9.4.1.1.1 in TR 38.857</w:t>
            </w:r>
          </w:p>
          <w:p w14:paraId="553F0350" w14:textId="77777777" w:rsidR="00007880" w:rsidRPr="00394961" w:rsidRDefault="00007880" w:rsidP="005D14D9">
            <w:pPr>
              <w:spacing w:before="240"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 xml:space="preserve">For LMF-based positioning integrity mode, ARP location (e.g., </w:t>
            </w:r>
            <w:proofErr w:type="spellStart"/>
            <w:r w:rsidRPr="00394961">
              <w:rPr>
                <w:snapToGrid w:val="0"/>
              </w:rPr>
              <w:t>ARPLocationInformation</w:t>
            </w:r>
            <w:proofErr w:type="spellEnd"/>
            <w:r w:rsidRPr="00394961">
              <w:rPr>
                <w:snapToGrid w:val="0"/>
              </w:rPr>
              <w:t> </w:t>
            </w:r>
            <w:r w:rsidRPr="00394961">
              <w:rPr>
                <w:lang w:val="en-CA" w:eastAsia="zh-CN"/>
              </w:rPr>
              <w:t>in TS 38.455) is an error source for UL-</w:t>
            </w:r>
            <w:proofErr w:type="spellStart"/>
            <w:r w:rsidRPr="00394961">
              <w:rPr>
                <w:lang w:val="en-CA" w:eastAsia="zh-CN"/>
              </w:rPr>
              <w:t>AoA</w:t>
            </w:r>
            <w:proofErr w:type="spellEnd"/>
            <w:r w:rsidRPr="00394961">
              <w:rPr>
                <w:lang w:val="en-CA" w:eastAsia="zh-CN"/>
              </w:rPr>
              <w:t>.</w:t>
            </w:r>
          </w:p>
          <w:p w14:paraId="6D6EF611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FFS : Model of the error source (e.g., distribution, mean and/or standard deviation for integrity)</w:t>
            </w:r>
          </w:p>
          <w:p w14:paraId="54E2DA7E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Note : Definition of “LMF-based positioning integrity mode” can be found in Table 9.4.1.1.1 in TR 38.857</w:t>
            </w:r>
          </w:p>
          <w:p w14:paraId="1DE4F868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 xml:space="preserve">FFS : Whether the error statistics of ARP location is available at the </w:t>
            </w:r>
            <w:proofErr w:type="spellStart"/>
            <w:r w:rsidRPr="00394961">
              <w:rPr>
                <w:lang w:val="en-CA" w:eastAsia="zh-CN"/>
              </w:rPr>
              <w:t>gNB</w:t>
            </w:r>
            <w:proofErr w:type="spellEnd"/>
          </w:p>
          <w:p w14:paraId="549CA4F0" w14:textId="5E6513CE" w:rsidR="00007880" w:rsidRPr="005D14D9" w:rsidRDefault="00007880" w:rsidP="00007880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Other error sources are not precluded</w:t>
            </w:r>
          </w:p>
          <w:p w14:paraId="18707BE2" w14:textId="77777777" w:rsidR="00007880" w:rsidRPr="00394961" w:rsidRDefault="00007880" w:rsidP="005D14D9">
            <w:pPr>
              <w:spacing w:before="240"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 xml:space="preserve">For LMF-based positioning integrity mode, at least inter-TRP synchronization is an error source for UL-TDOA. </w:t>
            </w:r>
          </w:p>
          <w:p w14:paraId="2E4D47C6" w14:textId="77777777" w:rsidR="00007880" w:rsidRPr="00394961" w:rsidRDefault="00007880" w:rsidP="00645A2C">
            <w:pPr>
              <w:numPr>
                <w:ilvl w:val="0"/>
                <w:numId w:val="43"/>
              </w:numPr>
              <w:spacing w:after="0"/>
              <w:jc w:val="both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FFS : Specification impact of inter-TRP synchronization as an error source for UL-TDOA</w:t>
            </w:r>
          </w:p>
          <w:p w14:paraId="25FD3A95" w14:textId="24DB3A17" w:rsidR="00007880" w:rsidRPr="00D22E0C" w:rsidRDefault="00007880" w:rsidP="00645A2C">
            <w:pPr>
              <w:numPr>
                <w:ilvl w:val="0"/>
                <w:numId w:val="43"/>
              </w:numPr>
              <w:spacing w:after="0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Note : Definition of “LMF-based positioning integrity mode” can be found in Table 9.4.1.1.1 in TR 38.857</w:t>
            </w:r>
          </w:p>
          <w:p w14:paraId="3B3256F3" w14:textId="77777777" w:rsidR="00007880" w:rsidRPr="00394961" w:rsidRDefault="00007880" w:rsidP="005D14D9">
            <w:pPr>
              <w:spacing w:before="240" w:after="0"/>
              <w:rPr>
                <w:rFonts w:eastAsia="DengXian"/>
                <w:lang w:eastAsia="zh-CN"/>
              </w:rPr>
            </w:pPr>
            <w:r w:rsidRPr="00394961">
              <w:rPr>
                <w:lang w:eastAsia="zh-CN"/>
              </w:rPr>
              <w:t xml:space="preserve">Study the distribution of RSTD, RTOA and </w:t>
            </w:r>
            <w:r w:rsidRPr="00394961">
              <w:rPr>
                <w:lang w:val="en-CA" w:eastAsia="zh-CN"/>
              </w:rPr>
              <w:t>UE/</w:t>
            </w:r>
            <w:proofErr w:type="spellStart"/>
            <w:r w:rsidRPr="00394961">
              <w:rPr>
                <w:lang w:val="en-CA" w:eastAsia="zh-CN"/>
              </w:rPr>
              <w:t>gNB</w:t>
            </w:r>
            <w:proofErr w:type="spellEnd"/>
            <w:r w:rsidRPr="00394961">
              <w:rPr>
                <w:lang w:val="en-CA" w:eastAsia="zh-CN"/>
              </w:rPr>
              <w:t xml:space="preserve"> Rx-Tx time measurement error considering the following aspects: </w:t>
            </w:r>
          </w:p>
          <w:p w14:paraId="153E851E" w14:textId="77777777" w:rsidR="00007880" w:rsidRPr="00394961" w:rsidRDefault="00007880" w:rsidP="005D14D9">
            <w:pPr>
              <w:numPr>
                <w:ilvl w:val="0"/>
                <w:numId w:val="43"/>
              </w:numPr>
              <w:spacing w:after="0"/>
              <w:jc w:val="both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Whether TEG-related timing error is an independent error source from timing related measurement error (e.g., RTOA, RSTD, UE/</w:t>
            </w:r>
            <w:proofErr w:type="spellStart"/>
            <w:r w:rsidRPr="00394961">
              <w:rPr>
                <w:lang w:val="en-CA" w:eastAsia="zh-CN"/>
              </w:rPr>
              <w:t>gNB</w:t>
            </w:r>
            <w:proofErr w:type="spellEnd"/>
            <w:r w:rsidRPr="00394961">
              <w:rPr>
                <w:lang w:val="en-CA" w:eastAsia="zh-CN"/>
              </w:rPr>
              <w:t xml:space="preserve"> Rx-Tx time difference)</w:t>
            </w:r>
          </w:p>
          <w:p w14:paraId="1A858566" w14:textId="77777777" w:rsidR="00007880" w:rsidRPr="00394961" w:rsidRDefault="00007880" w:rsidP="005D14D9">
            <w:pPr>
              <w:numPr>
                <w:ilvl w:val="0"/>
                <w:numId w:val="43"/>
              </w:numPr>
              <w:spacing w:after="0"/>
              <w:jc w:val="both"/>
              <w:rPr>
                <w:lang w:val="en-CA" w:eastAsia="zh-CN"/>
              </w:rPr>
            </w:pPr>
            <w:r w:rsidRPr="00394961">
              <w:rPr>
                <w:rFonts w:eastAsia="DengXian"/>
                <w:lang w:eastAsia="zh-CN"/>
              </w:rPr>
              <w:t xml:space="preserve">Whether the </w:t>
            </w:r>
            <w:r w:rsidRPr="00394961">
              <w:rPr>
                <w:lang w:val="en-CA" w:eastAsia="zh-CN"/>
              </w:rPr>
              <w:t xml:space="preserve">measurement </w:t>
            </w:r>
            <w:r w:rsidRPr="00394961">
              <w:rPr>
                <w:rFonts w:eastAsia="DengXian"/>
                <w:lang w:eastAsia="zh-CN"/>
              </w:rPr>
              <w:t xml:space="preserve">error is considered for each </w:t>
            </w:r>
            <w:proofErr w:type="spellStart"/>
            <w:r w:rsidRPr="00394961">
              <w:rPr>
                <w:rFonts w:eastAsia="DengXian"/>
                <w:lang w:eastAsia="zh-CN"/>
              </w:rPr>
              <w:t>ToA</w:t>
            </w:r>
            <w:proofErr w:type="spellEnd"/>
            <w:r w:rsidRPr="00394961">
              <w:rPr>
                <w:rFonts w:eastAsia="DengXian"/>
                <w:lang w:eastAsia="zh-CN"/>
              </w:rPr>
              <w:t xml:space="preserve"> or for the reported RSTD value</w:t>
            </w:r>
          </w:p>
          <w:p w14:paraId="0F5B680F" w14:textId="77777777" w:rsidR="00007880" w:rsidRPr="00394961" w:rsidRDefault="00007880" w:rsidP="005D14D9">
            <w:pPr>
              <w:numPr>
                <w:ilvl w:val="0"/>
                <w:numId w:val="43"/>
              </w:numPr>
              <w:spacing w:after="0"/>
              <w:jc w:val="both"/>
              <w:rPr>
                <w:lang w:val="en-CA" w:eastAsia="zh-CN"/>
              </w:rPr>
            </w:pPr>
            <w:r w:rsidRPr="00394961">
              <w:rPr>
                <w:lang w:val="en-CA" w:eastAsia="zh-CN"/>
              </w:rPr>
              <w:t>Other Details (e.g., mean and standard deviation)</w:t>
            </w:r>
          </w:p>
          <w:p w14:paraId="4A9841F3" w14:textId="21A5B428" w:rsidR="00007880" w:rsidRPr="00D22E0C" w:rsidRDefault="00007880" w:rsidP="00007880">
            <w:pPr>
              <w:rPr>
                <w:lang w:eastAsia="zh-CN"/>
              </w:rPr>
            </w:pPr>
            <w:r w:rsidRPr="00394961">
              <w:rPr>
                <w:rFonts w:eastAsia="DengXian"/>
                <w:lang w:eastAsia="zh-CN"/>
              </w:rPr>
              <w:t xml:space="preserve">Note : </w:t>
            </w:r>
            <w:r w:rsidRPr="00394961">
              <w:rPr>
                <w:lang w:eastAsia="zh-CN"/>
              </w:rPr>
              <w:t>it is encouraged to provide the evaluation assumptions used by companies (e.g., requirements in TS 38.101, TS 38.104, TS 38.133, evaluation assumptions in TR 38.857, LOS/NLOS probability, measurement algorithm) and results (e.g., error histogram) if evaluation is used to determine the distribution, mean and standard deviation or range of values of an error source.</w:t>
            </w:r>
          </w:p>
          <w:p w14:paraId="3515D135" w14:textId="77777777" w:rsidR="00007880" w:rsidRPr="00394961" w:rsidRDefault="00007880" w:rsidP="005D14D9">
            <w:pPr>
              <w:spacing w:before="240" w:after="0"/>
            </w:pPr>
            <w:r w:rsidRPr="00394961">
              <w:t xml:space="preserve">Study the distribution of arrival measurement error focusing on the following aspects </w:t>
            </w:r>
          </w:p>
          <w:p w14:paraId="2107A06B" w14:textId="77777777" w:rsidR="00007880" w:rsidRPr="00394961" w:rsidRDefault="00007880" w:rsidP="005D14D9">
            <w:pPr>
              <w:numPr>
                <w:ilvl w:val="0"/>
                <w:numId w:val="44"/>
              </w:numPr>
              <w:spacing w:after="0"/>
              <w:jc w:val="both"/>
              <w:rPr>
                <w:lang w:eastAsia="x-none"/>
              </w:rPr>
            </w:pPr>
            <w:r w:rsidRPr="00394961">
              <w:rPr>
                <w:lang w:eastAsia="x-none"/>
              </w:rPr>
              <w:t xml:space="preserve">Whether the angle of arrival measurement error can be expressed as the error of the </w:t>
            </w:r>
            <w:proofErr w:type="spellStart"/>
            <w:r w:rsidRPr="00394961">
              <w:rPr>
                <w:lang w:eastAsia="x-none"/>
              </w:rPr>
              <w:t>AoA</w:t>
            </w:r>
            <w:proofErr w:type="spellEnd"/>
            <w:r w:rsidRPr="00394961">
              <w:rPr>
                <w:lang w:eastAsia="x-none"/>
              </w:rPr>
              <w:t>/</w:t>
            </w:r>
            <w:proofErr w:type="spellStart"/>
            <w:r w:rsidRPr="00394961">
              <w:rPr>
                <w:lang w:eastAsia="x-none"/>
              </w:rPr>
              <w:t>ZoA</w:t>
            </w:r>
            <w:proofErr w:type="spellEnd"/>
            <w:r w:rsidRPr="00394961">
              <w:rPr>
                <w:lang w:eastAsia="x-none"/>
              </w:rPr>
              <w:t xml:space="preserve"> in LCS or GCS or the error of a defined function of </w:t>
            </w:r>
            <w:proofErr w:type="spellStart"/>
            <w:r w:rsidRPr="00394961">
              <w:rPr>
                <w:lang w:eastAsia="x-none"/>
              </w:rPr>
              <w:t>AoA</w:t>
            </w:r>
            <w:proofErr w:type="spellEnd"/>
            <w:r w:rsidRPr="00394961">
              <w:rPr>
                <w:lang w:eastAsia="x-none"/>
              </w:rPr>
              <w:t>/</w:t>
            </w:r>
            <w:proofErr w:type="spellStart"/>
            <w:r w:rsidRPr="00394961">
              <w:rPr>
                <w:lang w:eastAsia="x-none"/>
              </w:rPr>
              <w:t>ZoA</w:t>
            </w:r>
            <w:proofErr w:type="spellEnd"/>
            <w:r w:rsidRPr="00394961">
              <w:rPr>
                <w:lang w:eastAsia="x-none"/>
              </w:rPr>
              <w:t xml:space="preserve"> in LCS</w:t>
            </w:r>
          </w:p>
          <w:p w14:paraId="3CA1EB42" w14:textId="77777777" w:rsidR="00007880" w:rsidRPr="00394961" w:rsidRDefault="00007880" w:rsidP="005D14D9">
            <w:pPr>
              <w:numPr>
                <w:ilvl w:val="0"/>
                <w:numId w:val="44"/>
              </w:numPr>
              <w:spacing w:after="0"/>
              <w:jc w:val="both"/>
              <w:rPr>
                <w:lang w:eastAsia="x-none"/>
              </w:rPr>
            </w:pPr>
            <w:r w:rsidRPr="00394961">
              <w:rPr>
                <w:lang w:eastAsia="x-none"/>
              </w:rPr>
              <w:t xml:space="preserve">Distribution of </w:t>
            </w:r>
            <w:proofErr w:type="spellStart"/>
            <w:r w:rsidRPr="00394961">
              <w:rPr>
                <w:lang w:eastAsia="x-none"/>
              </w:rPr>
              <w:t>AoA</w:t>
            </w:r>
            <w:proofErr w:type="spellEnd"/>
            <w:r w:rsidRPr="00394961">
              <w:rPr>
                <w:lang w:eastAsia="x-none"/>
              </w:rPr>
              <w:t xml:space="preserve"> measurement error for an NLOS/LOS link</w:t>
            </w:r>
          </w:p>
          <w:p w14:paraId="2ACB1A45" w14:textId="77777777" w:rsidR="00007880" w:rsidRPr="00394961" w:rsidRDefault="00007880" w:rsidP="005D14D9">
            <w:pPr>
              <w:numPr>
                <w:ilvl w:val="0"/>
                <w:numId w:val="44"/>
              </w:numPr>
              <w:spacing w:after="0"/>
              <w:jc w:val="both"/>
              <w:rPr>
                <w:lang w:eastAsia="x-none"/>
              </w:rPr>
            </w:pPr>
            <w:r w:rsidRPr="00394961">
              <w:rPr>
                <w:lang w:eastAsia="x-none"/>
              </w:rPr>
              <w:t>Other Details (e.g., mean, standard deviation)</w:t>
            </w:r>
          </w:p>
          <w:p w14:paraId="4CBB93FF" w14:textId="77777777" w:rsidR="00007880" w:rsidRPr="00394961" w:rsidRDefault="00007880" w:rsidP="00007880">
            <w:pPr>
              <w:tabs>
                <w:tab w:val="left" w:pos="1152"/>
              </w:tabs>
            </w:pPr>
            <w:r w:rsidRPr="00394961">
              <w:t>Note: It is encouraged to provide evaluation assumptions (e.g., requirements in TS 38.101, TS 38.104, TS 38.133, evaluation assumptions in TR 38.857, LOS/NLOS probability, measurement algorithm) and results (e.g., error histogram) if evaluation is used to determine the distribution, mean and standard deviation or range of values of an error source.</w:t>
            </w:r>
          </w:p>
          <w:p w14:paraId="19E955AA" w14:textId="77777777" w:rsidR="00F472C3" w:rsidRPr="00007880" w:rsidRDefault="00F472C3" w:rsidP="00316136">
            <w:pPr>
              <w:spacing w:after="0"/>
              <w:jc w:val="both"/>
              <w:rPr>
                <w:rFonts w:eastAsia="MS Mincho"/>
              </w:rPr>
            </w:pPr>
          </w:p>
        </w:tc>
      </w:tr>
    </w:tbl>
    <w:p w14:paraId="3F1CA9B0" w14:textId="77777777" w:rsidR="00F472C3" w:rsidRDefault="00F472C3" w:rsidP="004D7209">
      <w:pPr>
        <w:rPr>
          <w:rFonts w:eastAsia="MS Mincho"/>
          <w:lang w:val="en-US"/>
        </w:rPr>
      </w:pPr>
    </w:p>
    <w:p w14:paraId="634E9125" w14:textId="1D263FE4" w:rsidR="004A3734" w:rsidRDefault="004A3734" w:rsidP="004A3734">
      <w:pPr>
        <w:jc w:val="both"/>
      </w:pPr>
      <w:r>
        <w:t xml:space="preserve">In this contribution we discuss positioning integrity related to </w:t>
      </w:r>
      <w:r w:rsidR="00FC4212">
        <w:t xml:space="preserve">the </w:t>
      </w:r>
      <w:r>
        <w:t>error sources of RAT-dependent positioning.</w:t>
      </w:r>
    </w:p>
    <w:p w14:paraId="70FE8592" w14:textId="54459E26" w:rsidR="008C5A78" w:rsidRPr="00FC4212" w:rsidRDefault="004A3734" w:rsidP="00FC4212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</w:t>
      </w:r>
      <w:r w:rsidR="00721C69">
        <w:t xml:space="preserve"> </w:t>
      </w:r>
      <w:r w:rsidR="005836C2">
        <w:t xml:space="preserve"> </w:t>
      </w:r>
      <w:r w:rsidR="008F58D1">
        <w:t xml:space="preserve"> </w:t>
      </w:r>
      <w:r w:rsidR="00E074D7">
        <w:t xml:space="preserve"> </w:t>
      </w:r>
    </w:p>
    <w:p w14:paraId="2C383470" w14:textId="77777777" w:rsidR="004A3734" w:rsidRDefault="004A3734" w:rsidP="004A3734">
      <w:pPr>
        <w:jc w:val="both"/>
      </w:pPr>
      <w:r>
        <w:t xml:space="preserve">Positioning Integrity is a </w:t>
      </w:r>
      <w:r w:rsidRPr="009522FB">
        <w:t xml:space="preserve">measure of the trust in the accuracy of the position-related data and the ability to provide associated </w:t>
      </w:r>
      <w:r>
        <w:t xml:space="preserve">alerts. There is a need to </w:t>
      </w:r>
      <w:r w:rsidRPr="006E33F9">
        <w:t>have integrity to ensure the provided positioning estimate is fulfilling various levels of positioning requirements (</w:t>
      </w:r>
      <w:r>
        <w:t xml:space="preserve">e.g., </w:t>
      </w:r>
      <w:r w:rsidRPr="006E33F9">
        <w:t>accuracy, latency) for the intended service level</w:t>
      </w:r>
      <w:r>
        <w:t xml:space="preserve">. </w:t>
      </w:r>
    </w:p>
    <w:p w14:paraId="7D953464" w14:textId="7CB51039" w:rsidR="004A3734" w:rsidRPr="004A3734" w:rsidRDefault="004A3734" w:rsidP="001C4102">
      <w:pPr>
        <w:jc w:val="both"/>
      </w:pPr>
      <w:r>
        <w:t xml:space="preserve">Indicating the error source that may affect positioning measurement can be beneficial in positioning integrity. In Rel-17 a number of error sources for positioning integrity were identified and those are related to GNSS error </w:t>
      </w:r>
      <w:r>
        <w:lastRenderedPageBreak/>
        <w:t>sources, e.g. based on orbital, clock, code bias, phase bias Ionospheric or Tropospheric errors, that may affect the positioning measurements.</w:t>
      </w:r>
    </w:p>
    <w:p w14:paraId="3A0C8BA5" w14:textId="699DDF85" w:rsidR="001C4102" w:rsidRDefault="00AC24EA" w:rsidP="001C4102">
      <w:pPr>
        <w:jc w:val="both"/>
      </w:pPr>
      <w:r>
        <w:t xml:space="preserve">Sources of error that may influence positioning integrity </w:t>
      </w:r>
      <w:r w:rsidR="004C4FA0">
        <w:t>for timing-based and angle-based were initially discussed in RAN1#109e</w:t>
      </w:r>
      <w:r w:rsidR="00D154EE">
        <w:t xml:space="preserve"> </w:t>
      </w:r>
      <w:r w:rsidR="00D154EE">
        <w:rPr>
          <w:rFonts w:eastAsia="MS Mincho"/>
          <w:lang w:val="en-US"/>
        </w:rPr>
        <w:fldChar w:fldCharType="begin"/>
      </w:r>
      <w:r w:rsidR="00D154EE">
        <w:rPr>
          <w:rFonts w:eastAsia="MS Mincho"/>
          <w:lang w:val="en-US"/>
        </w:rPr>
        <w:instrText xml:space="preserve"> REF _Ref110954783 \r \h </w:instrText>
      </w:r>
      <w:r w:rsidR="00D154EE">
        <w:rPr>
          <w:rFonts w:eastAsia="MS Mincho"/>
          <w:lang w:val="en-US"/>
        </w:rPr>
      </w:r>
      <w:r w:rsidR="00D154EE">
        <w:rPr>
          <w:rFonts w:eastAsia="MS Mincho"/>
          <w:lang w:val="en-US"/>
        </w:rPr>
        <w:fldChar w:fldCharType="separate"/>
      </w:r>
      <w:r w:rsidR="00D154EE">
        <w:rPr>
          <w:rFonts w:eastAsia="MS Mincho"/>
          <w:lang w:val="en-US"/>
        </w:rPr>
        <w:t>[2]</w:t>
      </w:r>
      <w:r w:rsidR="00D154EE">
        <w:rPr>
          <w:rFonts w:eastAsia="MS Mincho"/>
          <w:lang w:val="en-US"/>
        </w:rPr>
        <w:fldChar w:fldCharType="end"/>
      </w:r>
      <w:r w:rsidR="004C4FA0">
        <w:t xml:space="preserve">. </w:t>
      </w:r>
      <w:r w:rsidR="001813AD">
        <w:t>For the downlink-based positioning</w:t>
      </w:r>
      <w:r w:rsidR="004433A5">
        <w:t>, we expect the error sources are dominantly related to when the UE perform</w:t>
      </w:r>
      <w:r w:rsidR="00262346">
        <w:t xml:space="preserve"> positioning measurements. Similarly for the uplink-based positioning, the error sources are also dominantly </w:t>
      </w:r>
      <w:r w:rsidR="00965C30">
        <w:t xml:space="preserve">related to when the </w:t>
      </w:r>
      <w:proofErr w:type="spellStart"/>
      <w:r w:rsidR="00965C30">
        <w:t>gNB</w:t>
      </w:r>
      <w:proofErr w:type="spellEnd"/>
      <w:r w:rsidR="00965C30">
        <w:t xml:space="preserve"> performs positioning measurements. </w:t>
      </w:r>
      <w:r w:rsidR="00F973D4">
        <w:t xml:space="preserve">Complementing the error sources information together with </w:t>
      </w:r>
      <w:r w:rsidR="008E057B">
        <w:t>the positioning measurements would be beneficial in determining the positioning integrity.</w:t>
      </w:r>
      <w:r w:rsidR="008C2526">
        <w:t xml:space="preserve"> Alternatively, the </w:t>
      </w:r>
      <w:r w:rsidR="00B5143D">
        <w:t>error source can be measured, for example, in the LMF.</w:t>
      </w:r>
      <w:r w:rsidR="004B71F0">
        <w:t xml:space="preserve"> The LMF receives the positioning measurement reports from the UE.</w:t>
      </w:r>
      <w:r w:rsidR="002D56F1">
        <w:t xml:space="preserve"> The LMF can calculate the statistic of the </w:t>
      </w:r>
      <w:r w:rsidR="00AC6C9C">
        <w:t>collected measurements. High variation of the collected measurements can be seen as the error source of the positioning estimation.</w:t>
      </w:r>
    </w:p>
    <w:p w14:paraId="184694FC" w14:textId="0964FEDA" w:rsidR="00C853E2" w:rsidRDefault="00D45C63" w:rsidP="001C4102">
      <w:pPr>
        <w:jc w:val="both"/>
        <w:rPr>
          <w:lang w:val="en-CA" w:eastAsia="zh-CN"/>
        </w:rPr>
      </w:pPr>
      <w:r>
        <w:t xml:space="preserve">In RAN1#110, </w:t>
      </w:r>
      <w:r w:rsidR="00D83446">
        <w:t xml:space="preserve">the error sources of </w:t>
      </w:r>
      <w:r w:rsidRPr="1882C9EB">
        <w:rPr>
          <w:lang w:val="en-CA" w:eastAsia="zh-CN"/>
        </w:rPr>
        <w:t>LMF-based positioning integrity mode</w:t>
      </w:r>
      <w:r w:rsidR="00D83446" w:rsidRPr="1882C9EB">
        <w:rPr>
          <w:lang w:val="en-CA" w:eastAsia="zh-CN"/>
        </w:rPr>
        <w:t xml:space="preserve"> are at least the reported timing measurements</w:t>
      </w:r>
      <w:r w:rsidR="004C1780" w:rsidRPr="1882C9EB">
        <w:rPr>
          <w:lang w:val="en-CA" w:eastAsia="zh-CN"/>
        </w:rPr>
        <w:t xml:space="preserve"> (</w:t>
      </w:r>
      <w:proofErr w:type="spellStart"/>
      <w:r w:rsidR="004C1780" w:rsidRPr="1882C9EB">
        <w:rPr>
          <w:lang w:val="en-CA" w:eastAsia="zh-CN"/>
        </w:rPr>
        <w:t>e.g</w:t>
      </w:r>
      <w:proofErr w:type="spellEnd"/>
      <w:r w:rsidR="004C1780" w:rsidRPr="1882C9EB">
        <w:rPr>
          <w:lang w:val="en-CA" w:eastAsia="zh-CN"/>
        </w:rPr>
        <w:t>, RSTD, RTOA), and/or the reported angle measurement</w:t>
      </w:r>
      <w:r w:rsidR="000E20F4" w:rsidRPr="1882C9EB">
        <w:rPr>
          <w:lang w:val="en-CA" w:eastAsia="zh-CN"/>
        </w:rPr>
        <w:t xml:space="preserve"> (e.g., </w:t>
      </w:r>
      <w:proofErr w:type="spellStart"/>
      <w:r w:rsidR="000E20F4" w:rsidRPr="1882C9EB">
        <w:rPr>
          <w:lang w:val="en-CA" w:eastAsia="zh-CN"/>
        </w:rPr>
        <w:t>AoA</w:t>
      </w:r>
      <w:proofErr w:type="spellEnd"/>
      <w:r w:rsidR="000E20F4" w:rsidRPr="1882C9EB">
        <w:rPr>
          <w:lang w:val="en-CA" w:eastAsia="zh-CN"/>
        </w:rPr>
        <w:t>).</w:t>
      </w:r>
      <w:r w:rsidR="007E4CB8" w:rsidRPr="1882C9EB">
        <w:rPr>
          <w:lang w:val="en-CA" w:eastAsia="zh-CN"/>
        </w:rPr>
        <w:t xml:space="preserve"> Those error sources shall be properly modeled so that</w:t>
      </w:r>
      <w:r w:rsidR="009E5026" w:rsidRPr="1882C9EB">
        <w:rPr>
          <w:lang w:val="en-CA" w:eastAsia="zh-CN"/>
        </w:rPr>
        <w:t xml:space="preserve"> it can be quantitatively used for positioning integrity.</w:t>
      </w:r>
      <w:r w:rsidR="00A26B98" w:rsidRPr="1882C9EB">
        <w:rPr>
          <w:lang w:val="en-CA" w:eastAsia="zh-CN"/>
        </w:rPr>
        <w:t xml:space="preserve"> In our view, the measurement error</w:t>
      </w:r>
      <w:r w:rsidR="009B3C48" w:rsidRPr="1882C9EB">
        <w:rPr>
          <w:lang w:val="en-CA" w:eastAsia="zh-CN"/>
        </w:rPr>
        <w:t xml:space="preserve"> shall be </w:t>
      </w:r>
      <w:r w:rsidR="001A6DC2" w:rsidRPr="1882C9EB">
        <w:rPr>
          <w:lang w:val="en-CA" w:eastAsia="zh-CN"/>
        </w:rPr>
        <w:t xml:space="preserve">modeled with Gaussian distribution with </w:t>
      </w:r>
      <w:r w:rsidR="00E922DA" w:rsidRPr="1882C9EB">
        <w:rPr>
          <w:lang w:val="en-CA" w:eastAsia="zh-CN"/>
        </w:rPr>
        <w:t xml:space="preserve">some specific parameters, such as </w:t>
      </w:r>
      <w:r w:rsidR="00945D83" w:rsidRPr="1882C9EB">
        <w:rPr>
          <w:lang w:val="en-CA" w:eastAsia="zh-CN"/>
        </w:rPr>
        <w:t>mean, standard deviation, and range.</w:t>
      </w:r>
    </w:p>
    <w:p w14:paraId="4CCB879A" w14:textId="77777777" w:rsidR="002A7BD1" w:rsidRDefault="00C853E2" w:rsidP="001C4102">
      <w:pPr>
        <w:jc w:val="both"/>
        <w:rPr>
          <w:b/>
          <w:bCs/>
          <w:lang w:val="en-CA" w:eastAsia="zh-CN"/>
        </w:rPr>
      </w:pPr>
      <w:r w:rsidRPr="00771400">
        <w:rPr>
          <w:b/>
          <w:bCs/>
          <w:lang w:val="en-CA" w:eastAsia="zh-CN"/>
        </w:rPr>
        <w:t xml:space="preserve">Proposal 1: </w:t>
      </w:r>
      <w:r w:rsidR="00960600">
        <w:rPr>
          <w:b/>
          <w:bCs/>
          <w:lang w:val="en-CA" w:eastAsia="zh-CN"/>
        </w:rPr>
        <w:t xml:space="preserve">Each measurement (e.g., RSTD, RTOA, </w:t>
      </w:r>
      <w:proofErr w:type="spellStart"/>
      <w:r w:rsidR="00960600">
        <w:rPr>
          <w:b/>
          <w:bCs/>
          <w:lang w:val="en-CA" w:eastAsia="zh-CN"/>
        </w:rPr>
        <w:t>AoA</w:t>
      </w:r>
      <w:proofErr w:type="spellEnd"/>
      <w:r w:rsidR="00960600">
        <w:rPr>
          <w:b/>
          <w:bCs/>
          <w:lang w:val="en-CA" w:eastAsia="zh-CN"/>
        </w:rPr>
        <w:t xml:space="preserve">) has its own error source model and modeled as Gaussian distribution with </w:t>
      </w:r>
      <w:r w:rsidR="002A7BD1">
        <w:rPr>
          <w:b/>
          <w:bCs/>
          <w:lang w:val="en-CA" w:eastAsia="zh-CN"/>
        </w:rPr>
        <w:t>mean, standard deviation, and range as the parameters.</w:t>
      </w:r>
    </w:p>
    <w:p w14:paraId="130E2C16" w14:textId="54BA4A2C" w:rsidR="00C853E2" w:rsidRPr="00753BB5" w:rsidRDefault="00864C4E" w:rsidP="001C4102">
      <w:pPr>
        <w:jc w:val="both"/>
        <w:rPr>
          <w:lang w:val="en-CA" w:eastAsia="zh-CN"/>
        </w:rPr>
      </w:pPr>
      <w:r w:rsidRPr="5E012A84">
        <w:rPr>
          <w:lang w:val="en-CA" w:eastAsia="zh-CN"/>
        </w:rPr>
        <w:t>The reported measurement</w:t>
      </w:r>
      <w:r w:rsidR="00753BB5" w:rsidRPr="5E012A84">
        <w:rPr>
          <w:lang w:val="en-CA" w:eastAsia="zh-CN"/>
        </w:rPr>
        <w:t>s has been agreed as the error source for integrity.</w:t>
      </w:r>
      <w:r w:rsidR="007D1DF6" w:rsidRPr="5E012A84">
        <w:rPr>
          <w:lang w:val="en-CA" w:eastAsia="zh-CN"/>
        </w:rPr>
        <w:t xml:space="preserve"> </w:t>
      </w:r>
      <w:r w:rsidR="00753BB5" w:rsidRPr="5E012A84">
        <w:rPr>
          <w:lang w:val="en-CA" w:eastAsia="zh-CN"/>
        </w:rPr>
        <w:t xml:space="preserve">We consider this information may not be sufficient as there are many factors which may affect the </w:t>
      </w:r>
      <w:r w:rsidR="00D00725" w:rsidRPr="5E012A84">
        <w:rPr>
          <w:lang w:val="en-CA" w:eastAsia="zh-CN"/>
        </w:rPr>
        <w:t xml:space="preserve">measurements performed in the UE or </w:t>
      </w:r>
      <w:proofErr w:type="spellStart"/>
      <w:r w:rsidR="00D00725" w:rsidRPr="5E012A84">
        <w:rPr>
          <w:lang w:val="en-CA" w:eastAsia="zh-CN"/>
        </w:rPr>
        <w:t>gNB</w:t>
      </w:r>
      <w:proofErr w:type="spellEnd"/>
      <w:r w:rsidR="00D00725" w:rsidRPr="5E012A84">
        <w:rPr>
          <w:lang w:val="en-CA" w:eastAsia="zh-CN"/>
        </w:rPr>
        <w:t xml:space="preserve">. </w:t>
      </w:r>
      <w:r w:rsidR="00C36669" w:rsidRPr="5E012A84">
        <w:rPr>
          <w:lang w:val="en-CA" w:eastAsia="zh-CN"/>
        </w:rPr>
        <w:t xml:space="preserve">In order for the LMF to create the distribution of the </w:t>
      </w:r>
      <w:r w:rsidR="00AE5B43" w:rsidRPr="5E012A84">
        <w:rPr>
          <w:lang w:val="en-CA" w:eastAsia="zh-CN"/>
        </w:rPr>
        <w:t>reported measurement error, the LMF requires</w:t>
      </w:r>
      <w:r w:rsidR="00EE759E" w:rsidRPr="5E012A84">
        <w:rPr>
          <w:lang w:val="en-CA" w:eastAsia="zh-CN"/>
        </w:rPr>
        <w:t xml:space="preserve"> to collect </w:t>
      </w:r>
      <w:r w:rsidR="005450C1" w:rsidRPr="5E012A84">
        <w:rPr>
          <w:lang w:val="en-CA" w:eastAsia="zh-CN"/>
        </w:rPr>
        <w:t xml:space="preserve">multiple measurements. </w:t>
      </w:r>
      <w:r w:rsidR="004F296F" w:rsidRPr="5E012A84">
        <w:rPr>
          <w:lang w:val="en-CA" w:eastAsia="zh-CN"/>
        </w:rPr>
        <w:t>It is important for the LMF to know whether those measurements are collected with the same conditions or not.</w:t>
      </w:r>
      <w:r w:rsidR="00266761" w:rsidRPr="5E012A84">
        <w:rPr>
          <w:lang w:val="en-CA" w:eastAsia="zh-CN"/>
        </w:rPr>
        <w:t xml:space="preserve"> By knowing the condition </w:t>
      </w:r>
      <w:r w:rsidR="00F5757F" w:rsidRPr="5E012A84">
        <w:rPr>
          <w:lang w:val="en-CA" w:eastAsia="zh-CN"/>
        </w:rPr>
        <w:t>when the measurement is performed, the LMF can remove the undesired measurement results in the measurement error distribution calculation.</w:t>
      </w:r>
      <w:r w:rsidR="00A1017C" w:rsidRPr="5E012A84">
        <w:rPr>
          <w:lang w:val="en-CA" w:eastAsia="zh-CN"/>
        </w:rPr>
        <w:t xml:space="preserve"> The measurement conditions are for example the noise / interference when measurement is performed, and also the </w:t>
      </w:r>
      <w:r w:rsidR="000D276C" w:rsidRPr="5E012A84">
        <w:rPr>
          <w:lang w:val="en-CA" w:eastAsia="zh-CN"/>
        </w:rPr>
        <w:t>PRS configuration used by the UE (</w:t>
      </w:r>
      <w:proofErr w:type="spellStart"/>
      <w:r w:rsidR="000D276C" w:rsidRPr="5E012A84">
        <w:rPr>
          <w:lang w:val="en-CA" w:eastAsia="zh-CN"/>
        </w:rPr>
        <w:t>e.g</w:t>
      </w:r>
      <w:proofErr w:type="spellEnd"/>
      <w:r w:rsidR="000D276C" w:rsidRPr="5E012A84">
        <w:rPr>
          <w:lang w:val="en-CA" w:eastAsia="zh-CN"/>
        </w:rPr>
        <w:t>, limited number of PRS or all available PRS).</w:t>
      </w:r>
    </w:p>
    <w:p w14:paraId="30092296" w14:textId="751E8B65" w:rsidR="00C15C64" w:rsidRDefault="00C15C64" w:rsidP="001C4102">
      <w:pPr>
        <w:jc w:val="both"/>
        <w:rPr>
          <w:b/>
          <w:bCs/>
          <w:lang w:val="en-CA" w:eastAsia="zh-CN"/>
        </w:rPr>
      </w:pPr>
      <w:r>
        <w:rPr>
          <w:b/>
          <w:bCs/>
          <w:lang w:val="en-CA" w:eastAsia="zh-CN"/>
        </w:rPr>
        <w:t>Observation 1:</w:t>
      </w:r>
      <w:r w:rsidR="007772CB">
        <w:rPr>
          <w:b/>
          <w:bCs/>
          <w:lang w:val="en-CA" w:eastAsia="zh-CN"/>
        </w:rPr>
        <w:t xml:space="preserve"> The UE / </w:t>
      </w:r>
      <w:proofErr w:type="spellStart"/>
      <w:r w:rsidR="007772CB">
        <w:rPr>
          <w:b/>
          <w:bCs/>
          <w:lang w:val="en-CA" w:eastAsia="zh-CN"/>
        </w:rPr>
        <w:t>gNB</w:t>
      </w:r>
      <w:proofErr w:type="spellEnd"/>
      <w:r w:rsidR="007772CB">
        <w:rPr>
          <w:b/>
          <w:bCs/>
          <w:lang w:val="en-CA" w:eastAsia="zh-CN"/>
        </w:rPr>
        <w:t xml:space="preserve"> conditions when </w:t>
      </w:r>
      <w:r w:rsidR="007808EB">
        <w:rPr>
          <w:b/>
          <w:bCs/>
          <w:lang w:val="en-CA" w:eastAsia="zh-CN"/>
        </w:rPr>
        <w:t xml:space="preserve">positioning measurement is performed can be used to refine the </w:t>
      </w:r>
      <w:r w:rsidR="006216F4">
        <w:rPr>
          <w:b/>
          <w:bCs/>
          <w:lang w:val="en-CA" w:eastAsia="zh-CN"/>
        </w:rPr>
        <w:t>creation of measurement error distribution model.</w:t>
      </w:r>
    </w:p>
    <w:p w14:paraId="153E85AA" w14:textId="4638D308" w:rsidR="003E2EBB" w:rsidRPr="00FC2FD0" w:rsidRDefault="00C15C64" w:rsidP="00AB3282">
      <w:pPr>
        <w:jc w:val="both"/>
        <w:rPr>
          <w:b/>
          <w:bCs/>
        </w:rPr>
      </w:pPr>
      <w:r>
        <w:rPr>
          <w:b/>
          <w:bCs/>
          <w:lang w:val="en-CA" w:eastAsia="zh-CN"/>
        </w:rPr>
        <w:t xml:space="preserve">Proposal 2: </w:t>
      </w:r>
      <w:r w:rsidR="00AB3282">
        <w:rPr>
          <w:b/>
          <w:bCs/>
          <w:lang w:val="en-CA" w:eastAsia="zh-CN"/>
        </w:rPr>
        <w:t xml:space="preserve">Consider the conditions </w:t>
      </w:r>
      <w:r w:rsidR="00672E22">
        <w:rPr>
          <w:b/>
          <w:bCs/>
          <w:lang w:val="en-CA" w:eastAsia="zh-CN"/>
        </w:rPr>
        <w:t xml:space="preserve">(e.g., noise / interference, PRS configuration) </w:t>
      </w:r>
      <w:r w:rsidR="00AB3282">
        <w:rPr>
          <w:b/>
          <w:bCs/>
          <w:lang w:val="en-CA" w:eastAsia="zh-CN"/>
        </w:rPr>
        <w:t xml:space="preserve">when positioning measurement </w:t>
      </w:r>
      <w:r w:rsidR="00672E22">
        <w:rPr>
          <w:b/>
          <w:bCs/>
          <w:lang w:val="en-CA" w:eastAsia="zh-CN"/>
        </w:rPr>
        <w:t xml:space="preserve"> </w:t>
      </w:r>
      <w:r w:rsidR="00AB3282">
        <w:rPr>
          <w:b/>
          <w:bCs/>
          <w:lang w:val="en-CA" w:eastAsia="zh-CN"/>
        </w:rPr>
        <w:t>is performed</w:t>
      </w:r>
      <w:r w:rsidR="00672E22">
        <w:rPr>
          <w:b/>
          <w:bCs/>
          <w:lang w:val="en-CA" w:eastAsia="zh-CN"/>
        </w:rPr>
        <w:t xml:space="preserve"> as assistance </w:t>
      </w:r>
      <w:r w:rsidR="00BE00ED">
        <w:rPr>
          <w:b/>
          <w:bCs/>
          <w:lang w:val="en-CA" w:eastAsia="zh-CN"/>
        </w:rPr>
        <w:t>information related to the error source for integrity.</w:t>
      </w:r>
    </w:p>
    <w:p w14:paraId="052DBC2D" w14:textId="43C5F887" w:rsidR="00855F39" w:rsidRDefault="00855F39" w:rsidP="005A55A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4260210C" w14:textId="01426165" w:rsidR="003D4CD9" w:rsidRDefault="008A0A5E" w:rsidP="00547D60">
      <w:pPr>
        <w:jc w:val="both"/>
      </w:pPr>
      <w:r w:rsidRPr="00386F47">
        <w:t xml:space="preserve">In this contribution we provide </w:t>
      </w:r>
      <w:r w:rsidR="003D4CD9" w:rsidRPr="003D4CD9">
        <w:rPr>
          <w:rFonts w:eastAsia="MS Mincho"/>
          <w:lang w:val="en-US"/>
        </w:rPr>
        <w:t>our view on integrity for RAT dependent positioning</w:t>
      </w:r>
      <w:r w:rsidR="003D4CD9" w:rsidRPr="00386F47">
        <w:t>. We made the following observations and proposals:</w:t>
      </w:r>
    </w:p>
    <w:p w14:paraId="59C4F755" w14:textId="77777777" w:rsidR="00BE00ED" w:rsidRDefault="00BE00ED" w:rsidP="00BE00ED">
      <w:pPr>
        <w:jc w:val="both"/>
        <w:rPr>
          <w:b/>
          <w:bCs/>
          <w:lang w:val="en-CA" w:eastAsia="zh-CN"/>
        </w:rPr>
      </w:pPr>
      <w:r>
        <w:rPr>
          <w:b/>
          <w:bCs/>
          <w:lang w:val="en-CA" w:eastAsia="zh-CN"/>
        </w:rPr>
        <w:t xml:space="preserve">Observation 1: The UE / </w:t>
      </w:r>
      <w:proofErr w:type="spellStart"/>
      <w:r>
        <w:rPr>
          <w:b/>
          <w:bCs/>
          <w:lang w:val="en-CA" w:eastAsia="zh-CN"/>
        </w:rPr>
        <w:t>gNB</w:t>
      </w:r>
      <w:proofErr w:type="spellEnd"/>
      <w:r>
        <w:rPr>
          <w:b/>
          <w:bCs/>
          <w:lang w:val="en-CA" w:eastAsia="zh-CN"/>
        </w:rPr>
        <w:t xml:space="preserve"> conditions when positioning measurement is performed can be used to refine the creation of measurement error distribution model.</w:t>
      </w:r>
    </w:p>
    <w:p w14:paraId="19D0CD97" w14:textId="5E347C3B" w:rsidR="005572AC" w:rsidRPr="00BE00ED" w:rsidRDefault="00BE00ED" w:rsidP="009700AF">
      <w:pPr>
        <w:jc w:val="both"/>
        <w:rPr>
          <w:b/>
          <w:bCs/>
          <w:lang w:val="en-CA" w:eastAsia="zh-CN"/>
        </w:rPr>
      </w:pPr>
      <w:r w:rsidRPr="00771400">
        <w:rPr>
          <w:b/>
          <w:bCs/>
          <w:lang w:val="en-CA" w:eastAsia="zh-CN"/>
        </w:rPr>
        <w:t xml:space="preserve">Proposal 1: </w:t>
      </w:r>
      <w:r>
        <w:rPr>
          <w:b/>
          <w:bCs/>
          <w:lang w:val="en-CA" w:eastAsia="zh-CN"/>
        </w:rPr>
        <w:t xml:space="preserve">Each measurement (e.g., RSTD, RTOA, </w:t>
      </w:r>
      <w:proofErr w:type="spellStart"/>
      <w:r>
        <w:rPr>
          <w:b/>
          <w:bCs/>
          <w:lang w:val="en-CA" w:eastAsia="zh-CN"/>
        </w:rPr>
        <w:t>AoA</w:t>
      </w:r>
      <w:proofErr w:type="spellEnd"/>
      <w:r>
        <w:rPr>
          <w:b/>
          <w:bCs/>
          <w:lang w:val="en-CA" w:eastAsia="zh-CN"/>
        </w:rPr>
        <w:t>) has its own error source model and modeled as Gaussian distribution with mean, standard deviation, and range as the parameters.</w:t>
      </w:r>
    </w:p>
    <w:p w14:paraId="79CF94F3" w14:textId="77777777" w:rsidR="00BE00ED" w:rsidRPr="00BE00ED" w:rsidRDefault="00BE00ED" w:rsidP="00BE00ED">
      <w:pPr>
        <w:jc w:val="both"/>
        <w:rPr>
          <w:b/>
          <w:bCs/>
        </w:rPr>
      </w:pPr>
      <w:r w:rsidRPr="00BE00ED">
        <w:rPr>
          <w:b/>
          <w:bCs/>
          <w:lang w:val="en-CA" w:eastAsia="zh-CN"/>
        </w:rPr>
        <w:t>Proposal 2: Consider the conditions (e.g., noise / interference, PRS configuration) when positioning measurement  is performed as assistance information related to the error source for integrity.</w:t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1D6C8D0F" w14:textId="6E3A814E" w:rsidR="001D2B9B" w:rsidRDefault="00B40CFC" w:rsidP="00B66C56">
      <w:pPr>
        <w:pStyle w:val="ListParagraph"/>
        <w:numPr>
          <w:ilvl w:val="0"/>
          <w:numId w:val="12"/>
        </w:numPr>
        <w:ind w:left="426" w:hanging="426"/>
      </w:pPr>
      <w:bookmarkStart w:id="2" w:name="_Ref61535913"/>
      <w:bookmarkStart w:id="3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2"/>
      <w:r w:rsidR="005318A9">
        <w:t>1</w:t>
      </w:r>
      <w:bookmarkEnd w:id="3"/>
    </w:p>
    <w:p w14:paraId="57F9E7E2" w14:textId="6D2B1C29" w:rsidR="00F472C3" w:rsidRDefault="00BE00ED" w:rsidP="00B66C56">
      <w:pPr>
        <w:pStyle w:val="ListParagraph"/>
        <w:numPr>
          <w:ilvl w:val="0"/>
          <w:numId w:val="12"/>
        </w:numPr>
        <w:ind w:left="426" w:hanging="426"/>
      </w:pPr>
      <w:bookmarkStart w:id="4" w:name="_Ref110954783"/>
      <w:r>
        <w:t>RAN1 Chairman’s notes, RAN1#110, August 2022</w:t>
      </w:r>
      <w:bookmarkEnd w:id="4"/>
    </w:p>
    <w:p w14:paraId="3482A7DA" w14:textId="38D18192" w:rsidR="00A36893" w:rsidRDefault="00A36893" w:rsidP="006830DC">
      <w:pPr>
        <w:pStyle w:val="ListParagraph"/>
        <w:ind w:left="426"/>
      </w:pPr>
    </w:p>
    <w:p w14:paraId="01D5C1CE" w14:textId="77777777" w:rsidR="00AC31A0" w:rsidRPr="00453D31" w:rsidRDefault="00AC31A0" w:rsidP="00274C16">
      <w:pPr>
        <w:spacing w:after="0"/>
      </w:pPr>
    </w:p>
    <w:sectPr w:rsidR="00AC31A0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744EE" w14:textId="77777777" w:rsidR="000334CD" w:rsidRDefault="000334CD">
      <w:r>
        <w:separator/>
      </w:r>
    </w:p>
  </w:endnote>
  <w:endnote w:type="continuationSeparator" w:id="0">
    <w:p w14:paraId="3F3AC645" w14:textId="77777777" w:rsidR="000334CD" w:rsidRDefault="000334CD">
      <w:r>
        <w:continuationSeparator/>
      </w:r>
    </w:p>
  </w:endnote>
  <w:endnote w:type="continuationNotice" w:id="1">
    <w:p w14:paraId="23F05FE8" w14:textId="77777777" w:rsidR="000334CD" w:rsidRDefault="000334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‚l‚r ƒSƒVƒbƒ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ACA22" w14:textId="77777777" w:rsidR="000334CD" w:rsidRDefault="000334CD">
      <w:r>
        <w:separator/>
      </w:r>
    </w:p>
  </w:footnote>
  <w:footnote w:type="continuationSeparator" w:id="0">
    <w:p w14:paraId="0065779F" w14:textId="77777777" w:rsidR="000334CD" w:rsidRDefault="000334CD">
      <w:r>
        <w:continuationSeparator/>
      </w:r>
    </w:p>
  </w:footnote>
  <w:footnote w:type="continuationNotice" w:id="1">
    <w:p w14:paraId="63F8FAB2" w14:textId="77777777" w:rsidR="000334CD" w:rsidRDefault="000334CD">
      <w:pPr>
        <w:spacing w:after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4541741" textId="219601685" start="0" length="69" invalidationStart="0" invalidationLength="69" id="bPTRgtTg"/>
  </int:Manifest>
  <int:Observations>
    <int:Content id="bPTRgtTg">
      <int:Rejection type="WordDesignerDefaultAnnotation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5D50BC"/>
    <w:multiLevelType w:val="hybridMultilevel"/>
    <w:tmpl w:val="294E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346E8"/>
    <w:multiLevelType w:val="hybridMultilevel"/>
    <w:tmpl w:val="CF1C0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9" w15:restartNumberingAfterBreak="0">
    <w:nsid w:val="2BFF01B8"/>
    <w:multiLevelType w:val="hybridMultilevel"/>
    <w:tmpl w:val="E3E6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6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57F6BF1"/>
    <w:multiLevelType w:val="hybridMultilevel"/>
    <w:tmpl w:val="8CEE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C25D4"/>
    <w:multiLevelType w:val="hybridMultilevel"/>
    <w:tmpl w:val="AD866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CE56A">
      <w:numFmt w:val="bullet"/>
      <w:lvlText w:val="•"/>
      <w:lvlJc w:val="left"/>
      <w:pPr>
        <w:ind w:left="2220" w:hanging="4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D756D"/>
    <w:multiLevelType w:val="hybridMultilevel"/>
    <w:tmpl w:val="5F76A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BF2D24"/>
    <w:multiLevelType w:val="hybridMultilevel"/>
    <w:tmpl w:val="329857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9778F"/>
    <w:multiLevelType w:val="hybridMultilevel"/>
    <w:tmpl w:val="EB9E9212"/>
    <w:lvl w:ilvl="0" w:tplc="4B648C9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E6A36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9E217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E2A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410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5A54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4E30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EF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2C5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DDC"/>
    <w:multiLevelType w:val="multilevel"/>
    <w:tmpl w:val="B1DCDD0C"/>
    <w:lvl w:ilvl="0">
      <w:numFmt w:val="bullet"/>
      <w:lvlText w:val=""/>
      <w:lvlJc w:val="left"/>
      <w:pPr>
        <w:ind w:left="284" w:hanging="284"/>
      </w:pPr>
      <w:rPr>
        <w:rFonts w:ascii="Wingdings" w:eastAsia="Batang" w:hAnsi="Wingdings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33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6E70EC"/>
    <w:multiLevelType w:val="multilevel"/>
    <w:tmpl w:val="3A2863F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2414B3"/>
    <w:multiLevelType w:val="hybridMultilevel"/>
    <w:tmpl w:val="B378A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D57799"/>
    <w:multiLevelType w:val="hybridMultilevel"/>
    <w:tmpl w:val="CFBAA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E5589E"/>
    <w:multiLevelType w:val="hybridMultilevel"/>
    <w:tmpl w:val="FC7A6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6F3434"/>
    <w:multiLevelType w:val="hybridMultilevel"/>
    <w:tmpl w:val="5B1837D4"/>
    <w:lvl w:ilvl="0" w:tplc="DFD812C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CF5B62"/>
    <w:multiLevelType w:val="hybridMultilevel"/>
    <w:tmpl w:val="A59A70DA"/>
    <w:lvl w:ilvl="0" w:tplc="5FC09D58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4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7625477">
    <w:abstractNumId w:val="27"/>
  </w:num>
  <w:num w:numId="2" w16cid:durableId="1048528959">
    <w:abstractNumId w:val="32"/>
  </w:num>
  <w:num w:numId="3" w16cid:durableId="1976442455">
    <w:abstractNumId w:val="25"/>
  </w:num>
  <w:num w:numId="4" w16cid:durableId="1712610488">
    <w:abstractNumId w:val="15"/>
  </w:num>
  <w:num w:numId="5" w16cid:durableId="1100294134">
    <w:abstractNumId w:val="8"/>
  </w:num>
  <w:num w:numId="6" w16cid:durableId="1952395870">
    <w:abstractNumId w:val="0"/>
  </w:num>
  <w:num w:numId="7" w16cid:durableId="1170800740">
    <w:abstractNumId w:val="10"/>
  </w:num>
  <w:num w:numId="8" w16cid:durableId="41952173">
    <w:abstractNumId w:val="43"/>
  </w:num>
  <w:num w:numId="9" w16cid:durableId="2125297681">
    <w:abstractNumId w:val="2"/>
  </w:num>
  <w:num w:numId="10" w16cid:durableId="1517109216">
    <w:abstractNumId w:val="38"/>
  </w:num>
  <w:num w:numId="11" w16cid:durableId="1140616054">
    <w:abstractNumId w:val="34"/>
  </w:num>
  <w:num w:numId="12" w16cid:durableId="1191145932">
    <w:abstractNumId w:val="35"/>
  </w:num>
  <w:num w:numId="13" w16cid:durableId="377895310">
    <w:abstractNumId w:val="22"/>
  </w:num>
  <w:num w:numId="14" w16cid:durableId="1272661447">
    <w:abstractNumId w:val="14"/>
  </w:num>
  <w:num w:numId="15" w16cid:durableId="1369180822">
    <w:abstractNumId w:val="24"/>
  </w:num>
  <w:num w:numId="16" w16cid:durableId="289362757">
    <w:abstractNumId w:val="18"/>
  </w:num>
  <w:num w:numId="17" w16cid:durableId="1315183393">
    <w:abstractNumId w:val="28"/>
  </w:num>
  <w:num w:numId="18" w16cid:durableId="87819958">
    <w:abstractNumId w:val="44"/>
  </w:num>
  <w:num w:numId="19" w16cid:durableId="136150821">
    <w:abstractNumId w:val="17"/>
  </w:num>
  <w:num w:numId="20" w16cid:durableId="1941254485">
    <w:abstractNumId w:val="29"/>
  </w:num>
  <w:num w:numId="21" w16cid:durableId="147523050">
    <w:abstractNumId w:val="39"/>
  </w:num>
  <w:num w:numId="22" w16cid:durableId="2025014901">
    <w:abstractNumId w:val="23"/>
  </w:num>
  <w:num w:numId="23" w16cid:durableId="467941593">
    <w:abstractNumId w:val="4"/>
  </w:num>
  <w:num w:numId="24" w16cid:durableId="1333878383">
    <w:abstractNumId w:val="7"/>
  </w:num>
  <w:num w:numId="25" w16cid:durableId="1743791626">
    <w:abstractNumId w:val="33"/>
  </w:num>
  <w:num w:numId="26" w16cid:durableId="74474059">
    <w:abstractNumId w:val="6"/>
  </w:num>
  <w:num w:numId="27" w16cid:durableId="1122305523">
    <w:abstractNumId w:val="19"/>
  </w:num>
  <w:num w:numId="28" w16cid:durableId="66391457">
    <w:abstractNumId w:val="20"/>
  </w:num>
  <w:num w:numId="29" w16cid:durableId="960959810">
    <w:abstractNumId w:val="37"/>
  </w:num>
  <w:num w:numId="30" w16cid:durableId="247931219">
    <w:abstractNumId w:val="26"/>
  </w:num>
  <w:num w:numId="31" w16cid:durableId="1750541936">
    <w:abstractNumId w:val="13"/>
  </w:num>
  <w:num w:numId="32" w16cid:durableId="939947463">
    <w:abstractNumId w:val="1"/>
  </w:num>
  <w:num w:numId="33" w16cid:durableId="1031104397">
    <w:abstractNumId w:val="21"/>
  </w:num>
  <w:num w:numId="34" w16cid:durableId="85158879">
    <w:abstractNumId w:val="30"/>
  </w:num>
  <w:num w:numId="35" w16cid:durableId="295449671">
    <w:abstractNumId w:val="11"/>
  </w:num>
  <w:num w:numId="36" w16cid:durableId="1559512226">
    <w:abstractNumId w:val="9"/>
  </w:num>
  <w:num w:numId="37" w16cid:durableId="176386846">
    <w:abstractNumId w:val="16"/>
  </w:num>
  <w:num w:numId="38" w16cid:durableId="1005866176">
    <w:abstractNumId w:val="5"/>
  </w:num>
  <w:num w:numId="39" w16cid:durableId="752319679">
    <w:abstractNumId w:val="40"/>
  </w:num>
  <w:num w:numId="40" w16cid:durableId="1707174577">
    <w:abstractNumId w:val="31"/>
  </w:num>
  <w:num w:numId="41" w16cid:durableId="1729187411">
    <w:abstractNumId w:val="12"/>
  </w:num>
  <w:num w:numId="42" w16cid:durableId="226693063">
    <w:abstractNumId w:val="36"/>
  </w:num>
  <w:num w:numId="43" w16cid:durableId="1820606361">
    <w:abstractNumId w:val="41"/>
  </w:num>
  <w:num w:numId="44" w16cid:durableId="137961678">
    <w:abstractNumId w:val="3"/>
  </w:num>
  <w:num w:numId="45" w16cid:durableId="1286890123">
    <w:abstractNumId w:val="4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oNotDisplayPageBoundaries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340"/>
    <w:rsid w:val="00001923"/>
    <w:rsid w:val="000020BF"/>
    <w:rsid w:val="000021CA"/>
    <w:rsid w:val="00002AB0"/>
    <w:rsid w:val="000037B1"/>
    <w:rsid w:val="00003E23"/>
    <w:rsid w:val="00003F25"/>
    <w:rsid w:val="00003F76"/>
    <w:rsid w:val="00004422"/>
    <w:rsid w:val="00004803"/>
    <w:rsid w:val="0000577E"/>
    <w:rsid w:val="00005DB5"/>
    <w:rsid w:val="000075AB"/>
    <w:rsid w:val="00007880"/>
    <w:rsid w:val="000100DB"/>
    <w:rsid w:val="000102FF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6089"/>
    <w:rsid w:val="00016788"/>
    <w:rsid w:val="00017A64"/>
    <w:rsid w:val="00017C65"/>
    <w:rsid w:val="00017F6B"/>
    <w:rsid w:val="00017FDE"/>
    <w:rsid w:val="00020221"/>
    <w:rsid w:val="0002098F"/>
    <w:rsid w:val="000210A9"/>
    <w:rsid w:val="000218BA"/>
    <w:rsid w:val="00021D56"/>
    <w:rsid w:val="00022060"/>
    <w:rsid w:val="000224E7"/>
    <w:rsid w:val="00024B94"/>
    <w:rsid w:val="00024F58"/>
    <w:rsid w:val="0002542C"/>
    <w:rsid w:val="0002561C"/>
    <w:rsid w:val="00027DE7"/>
    <w:rsid w:val="00030F0D"/>
    <w:rsid w:val="00031453"/>
    <w:rsid w:val="00031AA4"/>
    <w:rsid w:val="00032A02"/>
    <w:rsid w:val="00033426"/>
    <w:rsid w:val="000334CD"/>
    <w:rsid w:val="00034A05"/>
    <w:rsid w:val="000370C7"/>
    <w:rsid w:val="00037FAD"/>
    <w:rsid w:val="00040836"/>
    <w:rsid w:val="00040B7B"/>
    <w:rsid w:val="00040D7A"/>
    <w:rsid w:val="0004157F"/>
    <w:rsid w:val="000419CE"/>
    <w:rsid w:val="00041A7F"/>
    <w:rsid w:val="00042A4A"/>
    <w:rsid w:val="000434D4"/>
    <w:rsid w:val="000437AE"/>
    <w:rsid w:val="00045544"/>
    <w:rsid w:val="00046177"/>
    <w:rsid w:val="00051AE3"/>
    <w:rsid w:val="000526BF"/>
    <w:rsid w:val="0005339F"/>
    <w:rsid w:val="00053EA9"/>
    <w:rsid w:val="00054067"/>
    <w:rsid w:val="00055770"/>
    <w:rsid w:val="000558E7"/>
    <w:rsid w:val="00057629"/>
    <w:rsid w:val="00057F6C"/>
    <w:rsid w:val="000604A7"/>
    <w:rsid w:val="00060A19"/>
    <w:rsid w:val="00060B24"/>
    <w:rsid w:val="00062DA9"/>
    <w:rsid w:val="00063EB5"/>
    <w:rsid w:val="00064143"/>
    <w:rsid w:val="000647D7"/>
    <w:rsid w:val="00065206"/>
    <w:rsid w:val="000657A3"/>
    <w:rsid w:val="000667DD"/>
    <w:rsid w:val="000672D7"/>
    <w:rsid w:val="00067574"/>
    <w:rsid w:val="00071A2D"/>
    <w:rsid w:val="00072B78"/>
    <w:rsid w:val="0007415F"/>
    <w:rsid w:val="000747EA"/>
    <w:rsid w:val="00074A91"/>
    <w:rsid w:val="00075ED2"/>
    <w:rsid w:val="00076165"/>
    <w:rsid w:val="00076939"/>
    <w:rsid w:val="000769FA"/>
    <w:rsid w:val="000772E2"/>
    <w:rsid w:val="000776DE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315"/>
    <w:rsid w:val="00084DEE"/>
    <w:rsid w:val="000857CD"/>
    <w:rsid w:val="00085823"/>
    <w:rsid w:val="000869F2"/>
    <w:rsid w:val="00086D53"/>
    <w:rsid w:val="00086F90"/>
    <w:rsid w:val="00087D3A"/>
    <w:rsid w:val="0009061A"/>
    <w:rsid w:val="00090954"/>
    <w:rsid w:val="00090AA5"/>
    <w:rsid w:val="000915EC"/>
    <w:rsid w:val="00092A5C"/>
    <w:rsid w:val="000930E8"/>
    <w:rsid w:val="00093601"/>
    <w:rsid w:val="000938A2"/>
    <w:rsid w:val="00094981"/>
    <w:rsid w:val="00094A81"/>
    <w:rsid w:val="000952BF"/>
    <w:rsid w:val="000961E0"/>
    <w:rsid w:val="00096B0F"/>
    <w:rsid w:val="00096B9B"/>
    <w:rsid w:val="00096DD3"/>
    <w:rsid w:val="0009759A"/>
    <w:rsid w:val="000A0560"/>
    <w:rsid w:val="000A066B"/>
    <w:rsid w:val="000A1ACC"/>
    <w:rsid w:val="000A1E1B"/>
    <w:rsid w:val="000A2552"/>
    <w:rsid w:val="000A35CB"/>
    <w:rsid w:val="000A362D"/>
    <w:rsid w:val="000A3EB2"/>
    <w:rsid w:val="000A481C"/>
    <w:rsid w:val="000A519B"/>
    <w:rsid w:val="000A59C0"/>
    <w:rsid w:val="000B0064"/>
    <w:rsid w:val="000B171D"/>
    <w:rsid w:val="000B2710"/>
    <w:rsid w:val="000B2C0D"/>
    <w:rsid w:val="000B2C86"/>
    <w:rsid w:val="000B2FDD"/>
    <w:rsid w:val="000B4315"/>
    <w:rsid w:val="000B5886"/>
    <w:rsid w:val="000B5D65"/>
    <w:rsid w:val="000B68AA"/>
    <w:rsid w:val="000C054B"/>
    <w:rsid w:val="000C1F27"/>
    <w:rsid w:val="000C2901"/>
    <w:rsid w:val="000C2AC0"/>
    <w:rsid w:val="000C34E2"/>
    <w:rsid w:val="000C3B1C"/>
    <w:rsid w:val="000C46E3"/>
    <w:rsid w:val="000C494A"/>
    <w:rsid w:val="000C4E9D"/>
    <w:rsid w:val="000C5008"/>
    <w:rsid w:val="000C5374"/>
    <w:rsid w:val="000C60E8"/>
    <w:rsid w:val="000C6D64"/>
    <w:rsid w:val="000D0BAB"/>
    <w:rsid w:val="000D1A2D"/>
    <w:rsid w:val="000D1F0F"/>
    <w:rsid w:val="000D276C"/>
    <w:rsid w:val="000D2E23"/>
    <w:rsid w:val="000D2EC7"/>
    <w:rsid w:val="000D320B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20F4"/>
    <w:rsid w:val="000E22DA"/>
    <w:rsid w:val="000E279A"/>
    <w:rsid w:val="000E2A73"/>
    <w:rsid w:val="000E4C0E"/>
    <w:rsid w:val="000E58D4"/>
    <w:rsid w:val="000E5BE7"/>
    <w:rsid w:val="000E630F"/>
    <w:rsid w:val="000E678E"/>
    <w:rsid w:val="000E74DC"/>
    <w:rsid w:val="000F0284"/>
    <w:rsid w:val="000F0589"/>
    <w:rsid w:val="000F0B4D"/>
    <w:rsid w:val="000F183A"/>
    <w:rsid w:val="000F2691"/>
    <w:rsid w:val="000F4421"/>
    <w:rsid w:val="000F4F02"/>
    <w:rsid w:val="000F667A"/>
    <w:rsid w:val="000F7A67"/>
    <w:rsid w:val="00102B6D"/>
    <w:rsid w:val="00103160"/>
    <w:rsid w:val="00103AF4"/>
    <w:rsid w:val="001049D7"/>
    <w:rsid w:val="0010548F"/>
    <w:rsid w:val="00105C76"/>
    <w:rsid w:val="00105D05"/>
    <w:rsid w:val="00105DC2"/>
    <w:rsid w:val="00106793"/>
    <w:rsid w:val="00106D5C"/>
    <w:rsid w:val="00106E4E"/>
    <w:rsid w:val="001074FE"/>
    <w:rsid w:val="00107B78"/>
    <w:rsid w:val="001116CE"/>
    <w:rsid w:val="0011211E"/>
    <w:rsid w:val="00112B6D"/>
    <w:rsid w:val="00112E27"/>
    <w:rsid w:val="00112F5D"/>
    <w:rsid w:val="00112FBE"/>
    <w:rsid w:val="00113713"/>
    <w:rsid w:val="00116008"/>
    <w:rsid w:val="001160E3"/>
    <w:rsid w:val="00116703"/>
    <w:rsid w:val="00117DD7"/>
    <w:rsid w:val="00117F4F"/>
    <w:rsid w:val="00120186"/>
    <w:rsid w:val="001218A9"/>
    <w:rsid w:val="001219AE"/>
    <w:rsid w:val="00121CA3"/>
    <w:rsid w:val="00121F2F"/>
    <w:rsid w:val="0012209C"/>
    <w:rsid w:val="001221A6"/>
    <w:rsid w:val="00122CCD"/>
    <w:rsid w:val="0012329B"/>
    <w:rsid w:val="00123B0E"/>
    <w:rsid w:val="00123C2E"/>
    <w:rsid w:val="0012468C"/>
    <w:rsid w:val="00124B6B"/>
    <w:rsid w:val="00124E03"/>
    <w:rsid w:val="00124FCC"/>
    <w:rsid w:val="00126B43"/>
    <w:rsid w:val="001308F5"/>
    <w:rsid w:val="001318A8"/>
    <w:rsid w:val="001318C4"/>
    <w:rsid w:val="0013207D"/>
    <w:rsid w:val="0013222F"/>
    <w:rsid w:val="001324D1"/>
    <w:rsid w:val="001329FD"/>
    <w:rsid w:val="00132FE7"/>
    <w:rsid w:val="00133C18"/>
    <w:rsid w:val="00133D56"/>
    <w:rsid w:val="00134BD6"/>
    <w:rsid w:val="00136056"/>
    <w:rsid w:val="001361DA"/>
    <w:rsid w:val="001363BA"/>
    <w:rsid w:val="00136716"/>
    <w:rsid w:val="00136D8B"/>
    <w:rsid w:val="00136DE8"/>
    <w:rsid w:val="0013737D"/>
    <w:rsid w:val="0014010F"/>
    <w:rsid w:val="00142462"/>
    <w:rsid w:val="00143631"/>
    <w:rsid w:val="00144192"/>
    <w:rsid w:val="00146044"/>
    <w:rsid w:val="00146574"/>
    <w:rsid w:val="00146AD9"/>
    <w:rsid w:val="001472C4"/>
    <w:rsid w:val="0015247C"/>
    <w:rsid w:val="00152F2E"/>
    <w:rsid w:val="00153D41"/>
    <w:rsid w:val="00153DAF"/>
    <w:rsid w:val="00153F28"/>
    <w:rsid w:val="00154348"/>
    <w:rsid w:val="00155449"/>
    <w:rsid w:val="00155458"/>
    <w:rsid w:val="00156E9C"/>
    <w:rsid w:val="001571AB"/>
    <w:rsid w:val="0015760F"/>
    <w:rsid w:val="00160371"/>
    <w:rsid w:val="00162258"/>
    <w:rsid w:val="001623C0"/>
    <w:rsid w:val="0016276D"/>
    <w:rsid w:val="00163F2F"/>
    <w:rsid w:val="00164161"/>
    <w:rsid w:val="001641D6"/>
    <w:rsid w:val="00165DBE"/>
    <w:rsid w:val="001663F2"/>
    <w:rsid w:val="001665E9"/>
    <w:rsid w:val="00166706"/>
    <w:rsid w:val="0017035C"/>
    <w:rsid w:val="001703DF"/>
    <w:rsid w:val="00170776"/>
    <w:rsid w:val="00171ABE"/>
    <w:rsid w:val="00171BCC"/>
    <w:rsid w:val="00171CC4"/>
    <w:rsid w:val="00172EBD"/>
    <w:rsid w:val="00173B87"/>
    <w:rsid w:val="00174FBB"/>
    <w:rsid w:val="001759AC"/>
    <w:rsid w:val="00177C0E"/>
    <w:rsid w:val="00180888"/>
    <w:rsid w:val="00180FB8"/>
    <w:rsid w:val="001812ED"/>
    <w:rsid w:val="001813AD"/>
    <w:rsid w:val="0018177A"/>
    <w:rsid w:val="0018191D"/>
    <w:rsid w:val="0018241A"/>
    <w:rsid w:val="0018298C"/>
    <w:rsid w:val="001836A4"/>
    <w:rsid w:val="001845F3"/>
    <w:rsid w:val="00184AAE"/>
    <w:rsid w:val="00184E92"/>
    <w:rsid w:val="0018507A"/>
    <w:rsid w:val="00185BFF"/>
    <w:rsid w:val="001861C7"/>
    <w:rsid w:val="0018756C"/>
    <w:rsid w:val="001908F9"/>
    <w:rsid w:val="00191488"/>
    <w:rsid w:val="0019153B"/>
    <w:rsid w:val="001918D8"/>
    <w:rsid w:val="001920FE"/>
    <w:rsid w:val="0019256C"/>
    <w:rsid w:val="0019605F"/>
    <w:rsid w:val="00196366"/>
    <w:rsid w:val="001964CC"/>
    <w:rsid w:val="001965E2"/>
    <w:rsid w:val="001971E6"/>
    <w:rsid w:val="0019768F"/>
    <w:rsid w:val="001A05C2"/>
    <w:rsid w:val="001A0FCC"/>
    <w:rsid w:val="001A1A49"/>
    <w:rsid w:val="001A2386"/>
    <w:rsid w:val="001A277B"/>
    <w:rsid w:val="001A2D3D"/>
    <w:rsid w:val="001A2E04"/>
    <w:rsid w:val="001A44C3"/>
    <w:rsid w:val="001A4874"/>
    <w:rsid w:val="001A4ED2"/>
    <w:rsid w:val="001A576F"/>
    <w:rsid w:val="001A5B3D"/>
    <w:rsid w:val="001A5D1B"/>
    <w:rsid w:val="001A6580"/>
    <w:rsid w:val="001A6787"/>
    <w:rsid w:val="001A683D"/>
    <w:rsid w:val="001A6DC2"/>
    <w:rsid w:val="001A6F30"/>
    <w:rsid w:val="001A7756"/>
    <w:rsid w:val="001A7E8A"/>
    <w:rsid w:val="001B0C5B"/>
    <w:rsid w:val="001B117A"/>
    <w:rsid w:val="001B133A"/>
    <w:rsid w:val="001B1893"/>
    <w:rsid w:val="001B20FE"/>
    <w:rsid w:val="001B3346"/>
    <w:rsid w:val="001B39B3"/>
    <w:rsid w:val="001B47A7"/>
    <w:rsid w:val="001B4CA8"/>
    <w:rsid w:val="001B4F1E"/>
    <w:rsid w:val="001B6121"/>
    <w:rsid w:val="001B6F00"/>
    <w:rsid w:val="001B6F5E"/>
    <w:rsid w:val="001C0722"/>
    <w:rsid w:val="001C07B5"/>
    <w:rsid w:val="001C3648"/>
    <w:rsid w:val="001C4102"/>
    <w:rsid w:val="001C4640"/>
    <w:rsid w:val="001C5D90"/>
    <w:rsid w:val="001C698D"/>
    <w:rsid w:val="001C6EE2"/>
    <w:rsid w:val="001C7850"/>
    <w:rsid w:val="001C7E7D"/>
    <w:rsid w:val="001D0AF6"/>
    <w:rsid w:val="001D1CB2"/>
    <w:rsid w:val="001D24D3"/>
    <w:rsid w:val="001D2B9B"/>
    <w:rsid w:val="001D39F0"/>
    <w:rsid w:val="001D3BFC"/>
    <w:rsid w:val="001D4C19"/>
    <w:rsid w:val="001D54FD"/>
    <w:rsid w:val="001D569E"/>
    <w:rsid w:val="001D5EE5"/>
    <w:rsid w:val="001D62BF"/>
    <w:rsid w:val="001D7294"/>
    <w:rsid w:val="001D7396"/>
    <w:rsid w:val="001D7786"/>
    <w:rsid w:val="001D7B2D"/>
    <w:rsid w:val="001E08B2"/>
    <w:rsid w:val="001E2FD6"/>
    <w:rsid w:val="001E4739"/>
    <w:rsid w:val="001E4BC2"/>
    <w:rsid w:val="001E577C"/>
    <w:rsid w:val="001E5D74"/>
    <w:rsid w:val="001E6315"/>
    <w:rsid w:val="001E6B70"/>
    <w:rsid w:val="001E6E71"/>
    <w:rsid w:val="001E749E"/>
    <w:rsid w:val="001F0840"/>
    <w:rsid w:val="001F0DA0"/>
    <w:rsid w:val="001F2AE2"/>
    <w:rsid w:val="001F37F8"/>
    <w:rsid w:val="001F3B16"/>
    <w:rsid w:val="001F42A4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13C"/>
    <w:rsid w:val="00200BC4"/>
    <w:rsid w:val="00203668"/>
    <w:rsid w:val="00203776"/>
    <w:rsid w:val="00203A7C"/>
    <w:rsid w:val="002045F0"/>
    <w:rsid w:val="00204BEA"/>
    <w:rsid w:val="00204C87"/>
    <w:rsid w:val="002051F7"/>
    <w:rsid w:val="00205351"/>
    <w:rsid w:val="00205730"/>
    <w:rsid w:val="00205C45"/>
    <w:rsid w:val="0020697B"/>
    <w:rsid w:val="00207880"/>
    <w:rsid w:val="00207F7D"/>
    <w:rsid w:val="00210024"/>
    <w:rsid w:val="00210426"/>
    <w:rsid w:val="00210A8C"/>
    <w:rsid w:val="00211B7C"/>
    <w:rsid w:val="00212E0E"/>
    <w:rsid w:val="002136ED"/>
    <w:rsid w:val="002146C4"/>
    <w:rsid w:val="00215DA4"/>
    <w:rsid w:val="00216E2B"/>
    <w:rsid w:val="0021716A"/>
    <w:rsid w:val="0021781D"/>
    <w:rsid w:val="002179A0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864"/>
    <w:rsid w:val="0022618D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1328"/>
    <w:rsid w:val="00232633"/>
    <w:rsid w:val="00233BCA"/>
    <w:rsid w:val="00233CA5"/>
    <w:rsid w:val="00234627"/>
    <w:rsid w:val="00235516"/>
    <w:rsid w:val="002358EA"/>
    <w:rsid w:val="00236401"/>
    <w:rsid w:val="002367B2"/>
    <w:rsid w:val="00237449"/>
    <w:rsid w:val="00240132"/>
    <w:rsid w:val="002402DA"/>
    <w:rsid w:val="00241481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217F"/>
    <w:rsid w:val="00252C04"/>
    <w:rsid w:val="00252D43"/>
    <w:rsid w:val="00252E81"/>
    <w:rsid w:val="002532A6"/>
    <w:rsid w:val="00253610"/>
    <w:rsid w:val="00253F70"/>
    <w:rsid w:val="00254A10"/>
    <w:rsid w:val="00254BFE"/>
    <w:rsid w:val="00255867"/>
    <w:rsid w:val="0025641F"/>
    <w:rsid w:val="00257594"/>
    <w:rsid w:val="0025765A"/>
    <w:rsid w:val="0025781D"/>
    <w:rsid w:val="00257E0F"/>
    <w:rsid w:val="0026014F"/>
    <w:rsid w:val="0026140A"/>
    <w:rsid w:val="002616EA"/>
    <w:rsid w:val="00262346"/>
    <w:rsid w:val="00263C79"/>
    <w:rsid w:val="00263CA8"/>
    <w:rsid w:val="0026456E"/>
    <w:rsid w:val="00264A13"/>
    <w:rsid w:val="0026567E"/>
    <w:rsid w:val="002656FE"/>
    <w:rsid w:val="002657B6"/>
    <w:rsid w:val="00266419"/>
    <w:rsid w:val="0026656B"/>
    <w:rsid w:val="00266704"/>
    <w:rsid w:val="00266761"/>
    <w:rsid w:val="002674C0"/>
    <w:rsid w:val="002679C5"/>
    <w:rsid w:val="00270216"/>
    <w:rsid w:val="00270EDD"/>
    <w:rsid w:val="0027199B"/>
    <w:rsid w:val="002732F5"/>
    <w:rsid w:val="00273736"/>
    <w:rsid w:val="00274C16"/>
    <w:rsid w:val="00275802"/>
    <w:rsid w:val="00275E54"/>
    <w:rsid w:val="00275F80"/>
    <w:rsid w:val="002761EC"/>
    <w:rsid w:val="00276CBC"/>
    <w:rsid w:val="0027704E"/>
    <w:rsid w:val="00277282"/>
    <w:rsid w:val="00280B46"/>
    <w:rsid w:val="00280ED8"/>
    <w:rsid w:val="00282700"/>
    <w:rsid w:val="00282896"/>
    <w:rsid w:val="00282F37"/>
    <w:rsid w:val="0028335D"/>
    <w:rsid w:val="002839B8"/>
    <w:rsid w:val="00284BAC"/>
    <w:rsid w:val="00284D31"/>
    <w:rsid w:val="002850B5"/>
    <w:rsid w:val="00285393"/>
    <w:rsid w:val="00286946"/>
    <w:rsid w:val="00286D00"/>
    <w:rsid w:val="00286D24"/>
    <w:rsid w:val="00286DBF"/>
    <w:rsid w:val="00286F93"/>
    <w:rsid w:val="00287598"/>
    <w:rsid w:val="0028782D"/>
    <w:rsid w:val="002878A7"/>
    <w:rsid w:val="00291026"/>
    <w:rsid w:val="0029163A"/>
    <w:rsid w:val="00291C04"/>
    <w:rsid w:val="00291F77"/>
    <w:rsid w:val="00292299"/>
    <w:rsid w:val="00293E19"/>
    <w:rsid w:val="00294C5D"/>
    <w:rsid w:val="00295608"/>
    <w:rsid w:val="00295ADF"/>
    <w:rsid w:val="002A006C"/>
    <w:rsid w:val="002A020C"/>
    <w:rsid w:val="002A0221"/>
    <w:rsid w:val="002A0D00"/>
    <w:rsid w:val="002A1E8A"/>
    <w:rsid w:val="002A2D4C"/>
    <w:rsid w:val="002A3B4C"/>
    <w:rsid w:val="002A3D43"/>
    <w:rsid w:val="002A42BB"/>
    <w:rsid w:val="002A5825"/>
    <w:rsid w:val="002A591C"/>
    <w:rsid w:val="002A5B26"/>
    <w:rsid w:val="002A6B81"/>
    <w:rsid w:val="002A7770"/>
    <w:rsid w:val="002A7849"/>
    <w:rsid w:val="002A7BD1"/>
    <w:rsid w:val="002B090E"/>
    <w:rsid w:val="002B1397"/>
    <w:rsid w:val="002B1D8E"/>
    <w:rsid w:val="002B24CD"/>
    <w:rsid w:val="002B47CD"/>
    <w:rsid w:val="002B54B3"/>
    <w:rsid w:val="002B56B8"/>
    <w:rsid w:val="002B5807"/>
    <w:rsid w:val="002B6FD4"/>
    <w:rsid w:val="002B7FD8"/>
    <w:rsid w:val="002C0164"/>
    <w:rsid w:val="002C01D5"/>
    <w:rsid w:val="002C0E18"/>
    <w:rsid w:val="002C13C7"/>
    <w:rsid w:val="002C148F"/>
    <w:rsid w:val="002C1E04"/>
    <w:rsid w:val="002C2B86"/>
    <w:rsid w:val="002C3CE7"/>
    <w:rsid w:val="002C5394"/>
    <w:rsid w:val="002C5650"/>
    <w:rsid w:val="002C75C7"/>
    <w:rsid w:val="002D0D07"/>
    <w:rsid w:val="002D14A6"/>
    <w:rsid w:val="002D16F5"/>
    <w:rsid w:val="002D1FA5"/>
    <w:rsid w:val="002D243B"/>
    <w:rsid w:val="002D2658"/>
    <w:rsid w:val="002D2660"/>
    <w:rsid w:val="002D4F72"/>
    <w:rsid w:val="002D56F1"/>
    <w:rsid w:val="002D5929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5D19"/>
    <w:rsid w:val="002E7691"/>
    <w:rsid w:val="002F0B65"/>
    <w:rsid w:val="002F14CF"/>
    <w:rsid w:val="002F1B7E"/>
    <w:rsid w:val="002F2113"/>
    <w:rsid w:val="002F27E9"/>
    <w:rsid w:val="002F413E"/>
    <w:rsid w:val="002F4C61"/>
    <w:rsid w:val="002F4E64"/>
    <w:rsid w:val="002F5A31"/>
    <w:rsid w:val="002F6015"/>
    <w:rsid w:val="002F69A7"/>
    <w:rsid w:val="002F7439"/>
    <w:rsid w:val="002F7659"/>
    <w:rsid w:val="003017FF"/>
    <w:rsid w:val="00301B0B"/>
    <w:rsid w:val="003035A6"/>
    <w:rsid w:val="00303ABF"/>
    <w:rsid w:val="00305CEB"/>
    <w:rsid w:val="00305F45"/>
    <w:rsid w:val="003077B4"/>
    <w:rsid w:val="003077EA"/>
    <w:rsid w:val="00307F60"/>
    <w:rsid w:val="00310A09"/>
    <w:rsid w:val="00310C71"/>
    <w:rsid w:val="00310D7A"/>
    <w:rsid w:val="003116B9"/>
    <w:rsid w:val="00311751"/>
    <w:rsid w:val="003119DD"/>
    <w:rsid w:val="00311BD9"/>
    <w:rsid w:val="00314516"/>
    <w:rsid w:val="00314ABC"/>
    <w:rsid w:val="00314B58"/>
    <w:rsid w:val="00315418"/>
    <w:rsid w:val="00315BA8"/>
    <w:rsid w:val="00315FAC"/>
    <w:rsid w:val="0031605A"/>
    <w:rsid w:val="00316136"/>
    <w:rsid w:val="003162A9"/>
    <w:rsid w:val="00316721"/>
    <w:rsid w:val="00320383"/>
    <w:rsid w:val="00320924"/>
    <w:rsid w:val="00320E52"/>
    <w:rsid w:val="00321FA3"/>
    <w:rsid w:val="00322ACA"/>
    <w:rsid w:val="00322B58"/>
    <w:rsid w:val="00322F7E"/>
    <w:rsid w:val="0032319A"/>
    <w:rsid w:val="003234B4"/>
    <w:rsid w:val="003236EF"/>
    <w:rsid w:val="00323CCE"/>
    <w:rsid w:val="00325336"/>
    <w:rsid w:val="00325DE3"/>
    <w:rsid w:val="00327383"/>
    <w:rsid w:val="003275FE"/>
    <w:rsid w:val="00331A30"/>
    <w:rsid w:val="00333BB3"/>
    <w:rsid w:val="00333C4F"/>
    <w:rsid w:val="00333EB6"/>
    <w:rsid w:val="003341AF"/>
    <w:rsid w:val="003352DF"/>
    <w:rsid w:val="00335B87"/>
    <w:rsid w:val="00335E55"/>
    <w:rsid w:val="003365EF"/>
    <w:rsid w:val="0034037F"/>
    <w:rsid w:val="003428F0"/>
    <w:rsid w:val="00342B71"/>
    <w:rsid w:val="003438A6"/>
    <w:rsid w:val="00344169"/>
    <w:rsid w:val="003441FA"/>
    <w:rsid w:val="00344A18"/>
    <w:rsid w:val="00345765"/>
    <w:rsid w:val="00345FE1"/>
    <w:rsid w:val="0034609C"/>
    <w:rsid w:val="003474EC"/>
    <w:rsid w:val="00350277"/>
    <w:rsid w:val="00350811"/>
    <w:rsid w:val="0035221F"/>
    <w:rsid w:val="00352425"/>
    <w:rsid w:val="00352564"/>
    <w:rsid w:val="00352613"/>
    <w:rsid w:val="003527BE"/>
    <w:rsid w:val="003539C7"/>
    <w:rsid w:val="00354D3F"/>
    <w:rsid w:val="003567DC"/>
    <w:rsid w:val="00356FC8"/>
    <w:rsid w:val="00357F93"/>
    <w:rsid w:val="003608E7"/>
    <w:rsid w:val="00361DB0"/>
    <w:rsid w:val="00362295"/>
    <w:rsid w:val="00362CFE"/>
    <w:rsid w:val="00364752"/>
    <w:rsid w:val="003655DA"/>
    <w:rsid w:val="003675D2"/>
    <w:rsid w:val="00367DFE"/>
    <w:rsid w:val="00367E12"/>
    <w:rsid w:val="00367F7E"/>
    <w:rsid w:val="003703DE"/>
    <w:rsid w:val="0037074F"/>
    <w:rsid w:val="00370D45"/>
    <w:rsid w:val="00370F7B"/>
    <w:rsid w:val="00371666"/>
    <w:rsid w:val="00371CCF"/>
    <w:rsid w:val="00371F82"/>
    <w:rsid w:val="00373B6F"/>
    <w:rsid w:val="00374486"/>
    <w:rsid w:val="00374B35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2601"/>
    <w:rsid w:val="00382EEB"/>
    <w:rsid w:val="003832E9"/>
    <w:rsid w:val="00383D8A"/>
    <w:rsid w:val="00384437"/>
    <w:rsid w:val="00385974"/>
    <w:rsid w:val="00385B31"/>
    <w:rsid w:val="00386F47"/>
    <w:rsid w:val="00387A00"/>
    <w:rsid w:val="00391120"/>
    <w:rsid w:val="00391231"/>
    <w:rsid w:val="00391CBE"/>
    <w:rsid w:val="00391CE1"/>
    <w:rsid w:val="00392794"/>
    <w:rsid w:val="0039361A"/>
    <w:rsid w:val="003936C5"/>
    <w:rsid w:val="00393A1F"/>
    <w:rsid w:val="003943F7"/>
    <w:rsid w:val="003949C0"/>
    <w:rsid w:val="00395541"/>
    <w:rsid w:val="003958A9"/>
    <w:rsid w:val="003958E6"/>
    <w:rsid w:val="00395FD4"/>
    <w:rsid w:val="00396BB6"/>
    <w:rsid w:val="003A004E"/>
    <w:rsid w:val="003A08DE"/>
    <w:rsid w:val="003A1646"/>
    <w:rsid w:val="003A1649"/>
    <w:rsid w:val="003A195F"/>
    <w:rsid w:val="003A1A45"/>
    <w:rsid w:val="003A22E0"/>
    <w:rsid w:val="003A3361"/>
    <w:rsid w:val="003A3C0E"/>
    <w:rsid w:val="003A42CD"/>
    <w:rsid w:val="003A433E"/>
    <w:rsid w:val="003A4C24"/>
    <w:rsid w:val="003A62C9"/>
    <w:rsid w:val="003B1C6D"/>
    <w:rsid w:val="003B25BC"/>
    <w:rsid w:val="003B29D1"/>
    <w:rsid w:val="003B2EF1"/>
    <w:rsid w:val="003B312B"/>
    <w:rsid w:val="003B47E0"/>
    <w:rsid w:val="003B4C2F"/>
    <w:rsid w:val="003B5628"/>
    <w:rsid w:val="003B5EBD"/>
    <w:rsid w:val="003B6904"/>
    <w:rsid w:val="003B6947"/>
    <w:rsid w:val="003B695B"/>
    <w:rsid w:val="003B78BD"/>
    <w:rsid w:val="003B7C6A"/>
    <w:rsid w:val="003B7EB9"/>
    <w:rsid w:val="003C2BDB"/>
    <w:rsid w:val="003C30A6"/>
    <w:rsid w:val="003C3B46"/>
    <w:rsid w:val="003C646A"/>
    <w:rsid w:val="003C6A8B"/>
    <w:rsid w:val="003D0140"/>
    <w:rsid w:val="003D0A35"/>
    <w:rsid w:val="003D18CA"/>
    <w:rsid w:val="003D18D9"/>
    <w:rsid w:val="003D241B"/>
    <w:rsid w:val="003D2B00"/>
    <w:rsid w:val="003D3533"/>
    <w:rsid w:val="003D4318"/>
    <w:rsid w:val="003D4C90"/>
    <w:rsid w:val="003D4CD9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D7E6C"/>
    <w:rsid w:val="003E094D"/>
    <w:rsid w:val="003E0DFA"/>
    <w:rsid w:val="003E0E4D"/>
    <w:rsid w:val="003E1B26"/>
    <w:rsid w:val="003E1D02"/>
    <w:rsid w:val="003E2EBB"/>
    <w:rsid w:val="003E3650"/>
    <w:rsid w:val="003E483F"/>
    <w:rsid w:val="003E5753"/>
    <w:rsid w:val="003E5CB8"/>
    <w:rsid w:val="003E6283"/>
    <w:rsid w:val="003E671A"/>
    <w:rsid w:val="003E6E55"/>
    <w:rsid w:val="003E7514"/>
    <w:rsid w:val="003E7694"/>
    <w:rsid w:val="003E769D"/>
    <w:rsid w:val="003E7C1A"/>
    <w:rsid w:val="003E7ECA"/>
    <w:rsid w:val="003F04CF"/>
    <w:rsid w:val="003F1DD9"/>
    <w:rsid w:val="003F30F3"/>
    <w:rsid w:val="003F4372"/>
    <w:rsid w:val="003F5F87"/>
    <w:rsid w:val="003F61CD"/>
    <w:rsid w:val="003F6A2F"/>
    <w:rsid w:val="003F6AAF"/>
    <w:rsid w:val="003F7CE4"/>
    <w:rsid w:val="004011A5"/>
    <w:rsid w:val="004012D6"/>
    <w:rsid w:val="00401479"/>
    <w:rsid w:val="0040192D"/>
    <w:rsid w:val="004021D1"/>
    <w:rsid w:val="00402551"/>
    <w:rsid w:val="0040350E"/>
    <w:rsid w:val="004042FC"/>
    <w:rsid w:val="00404492"/>
    <w:rsid w:val="004046F6"/>
    <w:rsid w:val="0040472F"/>
    <w:rsid w:val="00405583"/>
    <w:rsid w:val="00407DC9"/>
    <w:rsid w:val="00411571"/>
    <w:rsid w:val="00411708"/>
    <w:rsid w:val="00411A83"/>
    <w:rsid w:val="00412370"/>
    <w:rsid w:val="00413511"/>
    <w:rsid w:val="00413D83"/>
    <w:rsid w:val="00413ECC"/>
    <w:rsid w:val="004140A3"/>
    <w:rsid w:val="00414617"/>
    <w:rsid w:val="0041482F"/>
    <w:rsid w:val="00415139"/>
    <w:rsid w:val="004156D9"/>
    <w:rsid w:val="004158CB"/>
    <w:rsid w:val="004161A8"/>
    <w:rsid w:val="004161CD"/>
    <w:rsid w:val="00417FC0"/>
    <w:rsid w:val="004204C6"/>
    <w:rsid w:val="004211F1"/>
    <w:rsid w:val="00421D52"/>
    <w:rsid w:val="00422848"/>
    <w:rsid w:val="0042486B"/>
    <w:rsid w:val="00424956"/>
    <w:rsid w:val="004251BD"/>
    <w:rsid w:val="00425307"/>
    <w:rsid w:val="00427D9F"/>
    <w:rsid w:val="00430798"/>
    <w:rsid w:val="00431037"/>
    <w:rsid w:val="0043444E"/>
    <w:rsid w:val="00434697"/>
    <w:rsid w:val="004352FD"/>
    <w:rsid w:val="00440646"/>
    <w:rsid w:val="0044175E"/>
    <w:rsid w:val="00441FC3"/>
    <w:rsid w:val="00442A1A"/>
    <w:rsid w:val="004432EF"/>
    <w:rsid w:val="004433A5"/>
    <w:rsid w:val="00446487"/>
    <w:rsid w:val="00446F95"/>
    <w:rsid w:val="004476E8"/>
    <w:rsid w:val="00447D4E"/>
    <w:rsid w:val="004505BC"/>
    <w:rsid w:val="004524A1"/>
    <w:rsid w:val="00453952"/>
    <w:rsid w:val="00453D31"/>
    <w:rsid w:val="0045409C"/>
    <w:rsid w:val="0045427F"/>
    <w:rsid w:val="00455621"/>
    <w:rsid w:val="00455A08"/>
    <w:rsid w:val="00455BB6"/>
    <w:rsid w:val="00456672"/>
    <w:rsid w:val="00456683"/>
    <w:rsid w:val="0045680B"/>
    <w:rsid w:val="00457491"/>
    <w:rsid w:val="00457A6B"/>
    <w:rsid w:val="00460156"/>
    <w:rsid w:val="0046029C"/>
    <w:rsid w:val="00460C44"/>
    <w:rsid w:val="0046114B"/>
    <w:rsid w:val="004612E1"/>
    <w:rsid w:val="004635D1"/>
    <w:rsid w:val="0046364F"/>
    <w:rsid w:val="00464932"/>
    <w:rsid w:val="004649A6"/>
    <w:rsid w:val="00465024"/>
    <w:rsid w:val="0046552B"/>
    <w:rsid w:val="0046750C"/>
    <w:rsid w:val="0046774D"/>
    <w:rsid w:val="004704F2"/>
    <w:rsid w:val="0047056E"/>
    <w:rsid w:val="00470A85"/>
    <w:rsid w:val="00471F15"/>
    <w:rsid w:val="0047218F"/>
    <w:rsid w:val="0047267D"/>
    <w:rsid w:val="0047379E"/>
    <w:rsid w:val="004747A0"/>
    <w:rsid w:val="00474CAF"/>
    <w:rsid w:val="00474EF5"/>
    <w:rsid w:val="00474F91"/>
    <w:rsid w:val="00475F20"/>
    <w:rsid w:val="004760EC"/>
    <w:rsid w:val="004768FB"/>
    <w:rsid w:val="00477067"/>
    <w:rsid w:val="00477859"/>
    <w:rsid w:val="0048341C"/>
    <w:rsid w:val="00483773"/>
    <w:rsid w:val="00483B30"/>
    <w:rsid w:val="0048493A"/>
    <w:rsid w:val="0048511E"/>
    <w:rsid w:val="0048523C"/>
    <w:rsid w:val="004860DF"/>
    <w:rsid w:val="004861B3"/>
    <w:rsid w:val="00490605"/>
    <w:rsid w:val="004909D7"/>
    <w:rsid w:val="00490E63"/>
    <w:rsid w:val="00491FCD"/>
    <w:rsid w:val="00492332"/>
    <w:rsid w:val="00492440"/>
    <w:rsid w:val="00492A87"/>
    <w:rsid w:val="0049348E"/>
    <w:rsid w:val="004936B6"/>
    <w:rsid w:val="00495C61"/>
    <w:rsid w:val="00495CD8"/>
    <w:rsid w:val="00495FF3"/>
    <w:rsid w:val="00496657"/>
    <w:rsid w:val="0049683E"/>
    <w:rsid w:val="004A0755"/>
    <w:rsid w:val="004A22CC"/>
    <w:rsid w:val="004A25EE"/>
    <w:rsid w:val="004A2C1B"/>
    <w:rsid w:val="004A3318"/>
    <w:rsid w:val="004A3734"/>
    <w:rsid w:val="004A4173"/>
    <w:rsid w:val="004A4F45"/>
    <w:rsid w:val="004A5A5C"/>
    <w:rsid w:val="004A5E5A"/>
    <w:rsid w:val="004A650D"/>
    <w:rsid w:val="004A67F9"/>
    <w:rsid w:val="004A6D8B"/>
    <w:rsid w:val="004A7B23"/>
    <w:rsid w:val="004A7D79"/>
    <w:rsid w:val="004B158E"/>
    <w:rsid w:val="004B166E"/>
    <w:rsid w:val="004B22DC"/>
    <w:rsid w:val="004B25A3"/>
    <w:rsid w:val="004B275B"/>
    <w:rsid w:val="004B27C6"/>
    <w:rsid w:val="004B3B75"/>
    <w:rsid w:val="004B4777"/>
    <w:rsid w:val="004B592F"/>
    <w:rsid w:val="004B6887"/>
    <w:rsid w:val="004B6DD9"/>
    <w:rsid w:val="004B6ED1"/>
    <w:rsid w:val="004B6F48"/>
    <w:rsid w:val="004B71F0"/>
    <w:rsid w:val="004C07BE"/>
    <w:rsid w:val="004C11F0"/>
    <w:rsid w:val="004C13B8"/>
    <w:rsid w:val="004C1780"/>
    <w:rsid w:val="004C1930"/>
    <w:rsid w:val="004C1ACF"/>
    <w:rsid w:val="004C21CB"/>
    <w:rsid w:val="004C2AD3"/>
    <w:rsid w:val="004C2D06"/>
    <w:rsid w:val="004C4FA0"/>
    <w:rsid w:val="004C58D2"/>
    <w:rsid w:val="004C5C16"/>
    <w:rsid w:val="004C64C5"/>
    <w:rsid w:val="004C77E0"/>
    <w:rsid w:val="004D13A7"/>
    <w:rsid w:val="004D195A"/>
    <w:rsid w:val="004D1F54"/>
    <w:rsid w:val="004D1FC7"/>
    <w:rsid w:val="004D2483"/>
    <w:rsid w:val="004D25A2"/>
    <w:rsid w:val="004D2FA2"/>
    <w:rsid w:val="004D3D5D"/>
    <w:rsid w:val="004D49FB"/>
    <w:rsid w:val="004D5195"/>
    <w:rsid w:val="004D5477"/>
    <w:rsid w:val="004D55A4"/>
    <w:rsid w:val="004D56CE"/>
    <w:rsid w:val="004D5BF4"/>
    <w:rsid w:val="004D6009"/>
    <w:rsid w:val="004D6320"/>
    <w:rsid w:val="004D6942"/>
    <w:rsid w:val="004D7209"/>
    <w:rsid w:val="004D7D6D"/>
    <w:rsid w:val="004D7DA4"/>
    <w:rsid w:val="004E0044"/>
    <w:rsid w:val="004E029D"/>
    <w:rsid w:val="004E03A8"/>
    <w:rsid w:val="004E0AC7"/>
    <w:rsid w:val="004E0DB1"/>
    <w:rsid w:val="004E1667"/>
    <w:rsid w:val="004E2C8F"/>
    <w:rsid w:val="004E2D83"/>
    <w:rsid w:val="004E430C"/>
    <w:rsid w:val="004E514D"/>
    <w:rsid w:val="004E68B2"/>
    <w:rsid w:val="004E6E7E"/>
    <w:rsid w:val="004F0B34"/>
    <w:rsid w:val="004F207E"/>
    <w:rsid w:val="004F296F"/>
    <w:rsid w:val="004F3678"/>
    <w:rsid w:val="004F419F"/>
    <w:rsid w:val="004F45DC"/>
    <w:rsid w:val="004F54B7"/>
    <w:rsid w:val="004F5E6F"/>
    <w:rsid w:val="004F6496"/>
    <w:rsid w:val="004F6519"/>
    <w:rsid w:val="004F6E65"/>
    <w:rsid w:val="004F72BE"/>
    <w:rsid w:val="00501EE8"/>
    <w:rsid w:val="00502881"/>
    <w:rsid w:val="00502AA5"/>
    <w:rsid w:val="00503C98"/>
    <w:rsid w:val="00503DA1"/>
    <w:rsid w:val="0050496C"/>
    <w:rsid w:val="005052E5"/>
    <w:rsid w:val="0050579E"/>
    <w:rsid w:val="005064B7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77E"/>
    <w:rsid w:val="00515AA1"/>
    <w:rsid w:val="0051609E"/>
    <w:rsid w:val="00516191"/>
    <w:rsid w:val="0051696E"/>
    <w:rsid w:val="00516ECA"/>
    <w:rsid w:val="00516F84"/>
    <w:rsid w:val="005173E4"/>
    <w:rsid w:val="0051762D"/>
    <w:rsid w:val="00520F31"/>
    <w:rsid w:val="00521E81"/>
    <w:rsid w:val="005234E7"/>
    <w:rsid w:val="005236AB"/>
    <w:rsid w:val="00524097"/>
    <w:rsid w:val="00525260"/>
    <w:rsid w:val="00527811"/>
    <w:rsid w:val="00527E4B"/>
    <w:rsid w:val="005304A6"/>
    <w:rsid w:val="00530A08"/>
    <w:rsid w:val="00530A2E"/>
    <w:rsid w:val="005317FD"/>
    <w:rsid w:val="005318A9"/>
    <w:rsid w:val="005337C9"/>
    <w:rsid w:val="00533EC2"/>
    <w:rsid w:val="00536427"/>
    <w:rsid w:val="00536DB2"/>
    <w:rsid w:val="00540859"/>
    <w:rsid w:val="00540A72"/>
    <w:rsid w:val="005412BA"/>
    <w:rsid w:val="005412BB"/>
    <w:rsid w:val="00543763"/>
    <w:rsid w:val="005440B8"/>
    <w:rsid w:val="00544758"/>
    <w:rsid w:val="00544E1D"/>
    <w:rsid w:val="00544EAE"/>
    <w:rsid w:val="005450C1"/>
    <w:rsid w:val="00546744"/>
    <w:rsid w:val="00547CA1"/>
    <w:rsid w:val="00547D60"/>
    <w:rsid w:val="00547F2B"/>
    <w:rsid w:val="00550075"/>
    <w:rsid w:val="005507D1"/>
    <w:rsid w:val="00550FF6"/>
    <w:rsid w:val="00551B7F"/>
    <w:rsid w:val="00552280"/>
    <w:rsid w:val="005528D1"/>
    <w:rsid w:val="00553635"/>
    <w:rsid w:val="00553A9F"/>
    <w:rsid w:val="00555DF8"/>
    <w:rsid w:val="005560C0"/>
    <w:rsid w:val="0055703C"/>
    <w:rsid w:val="0055725A"/>
    <w:rsid w:val="005572AC"/>
    <w:rsid w:val="00560741"/>
    <w:rsid w:val="0056115F"/>
    <w:rsid w:val="00561F31"/>
    <w:rsid w:val="005654F5"/>
    <w:rsid w:val="005658A0"/>
    <w:rsid w:val="0056655F"/>
    <w:rsid w:val="00566A62"/>
    <w:rsid w:val="00567EBC"/>
    <w:rsid w:val="005701B4"/>
    <w:rsid w:val="00570783"/>
    <w:rsid w:val="00570C33"/>
    <w:rsid w:val="005710C3"/>
    <w:rsid w:val="00571FD5"/>
    <w:rsid w:val="0057264E"/>
    <w:rsid w:val="005738B2"/>
    <w:rsid w:val="00574987"/>
    <w:rsid w:val="00574E4C"/>
    <w:rsid w:val="0057531F"/>
    <w:rsid w:val="00575C21"/>
    <w:rsid w:val="00575DDF"/>
    <w:rsid w:val="00576978"/>
    <w:rsid w:val="00576DCA"/>
    <w:rsid w:val="0057762A"/>
    <w:rsid w:val="005776BC"/>
    <w:rsid w:val="00577751"/>
    <w:rsid w:val="00577F8A"/>
    <w:rsid w:val="00580724"/>
    <w:rsid w:val="005811B2"/>
    <w:rsid w:val="00581500"/>
    <w:rsid w:val="00583175"/>
    <w:rsid w:val="005836C2"/>
    <w:rsid w:val="00583CEF"/>
    <w:rsid w:val="005841D2"/>
    <w:rsid w:val="00585465"/>
    <w:rsid w:val="00585563"/>
    <w:rsid w:val="00585FEA"/>
    <w:rsid w:val="00585FEE"/>
    <w:rsid w:val="00586B6C"/>
    <w:rsid w:val="00586DFE"/>
    <w:rsid w:val="005873A3"/>
    <w:rsid w:val="00587FDD"/>
    <w:rsid w:val="0059008F"/>
    <w:rsid w:val="00590733"/>
    <w:rsid w:val="0059073F"/>
    <w:rsid w:val="0059077E"/>
    <w:rsid w:val="00591021"/>
    <w:rsid w:val="0059268D"/>
    <w:rsid w:val="00593D70"/>
    <w:rsid w:val="00593E66"/>
    <w:rsid w:val="00593F28"/>
    <w:rsid w:val="005945DC"/>
    <w:rsid w:val="00594DEA"/>
    <w:rsid w:val="005954F7"/>
    <w:rsid w:val="005956B1"/>
    <w:rsid w:val="005957D7"/>
    <w:rsid w:val="005963FB"/>
    <w:rsid w:val="0059722F"/>
    <w:rsid w:val="005A0046"/>
    <w:rsid w:val="005A029D"/>
    <w:rsid w:val="005A072A"/>
    <w:rsid w:val="005A0A84"/>
    <w:rsid w:val="005A2561"/>
    <w:rsid w:val="005A3297"/>
    <w:rsid w:val="005A397D"/>
    <w:rsid w:val="005A49C0"/>
    <w:rsid w:val="005A4D5E"/>
    <w:rsid w:val="005A5065"/>
    <w:rsid w:val="005A55A9"/>
    <w:rsid w:val="005A5DFC"/>
    <w:rsid w:val="005A6366"/>
    <w:rsid w:val="005A716B"/>
    <w:rsid w:val="005A7275"/>
    <w:rsid w:val="005A7CC5"/>
    <w:rsid w:val="005B0D27"/>
    <w:rsid w:val="005B1306"/>
    <w:rsid w:val="005B23D5"/>
    <w:rsid w:val="005B2443"/>
    <w:rsid w:val="005B2791"/>
    <w:rsid w:val="005B2D9E"/>
    <w:rsid w:val="005B3363"/>
    <w:rsid w:val="005B382B"/>
    <w:rsid w:val="005B580C"/>
    <w:rsid w:val="005B62D0"/>
    <w:rsid w:val="005C19D9"/>
    <w:rsid w:val="005C3EB6"/>
    <w:rsid w:val="005C54CF"/>
    <w:rsid w:val="005C5ACB"/>
    <w:rsid w:val="005C5B14"/>
    <w:rsid w:val="005C6FAF"/>
    <w:rsid w:val="005C70A9"/>
    <w:rsid w:val="005C7515"/>
    <w:rsid w:val="005C765B"/>
    <w:rsid w:val="005C7C05"/>
    <w:rsid w:val="005D020B"/>
    <w:rsid w:val="005D0C2A"/>
    <w:rsid w:val="005D0D74"/>
    <w:rsid w:val="005D14D9"/>
    <w:rsid w:val="005D1B49"/>
    <w:rsid w:val="005D2525"/>
    <w:rsid w:val="005D2E78"/>
    <w:rsid w:val="005D4784"/>
    <w:rsid w:val="005D53BF"/>
    <w:rsid w:val="005D5448"/>
    <w:rsid w:val="005D6635"/>
    <w:rsid w:val="005D6691"/>
    <w:rsid w:val="005D6B75"/>
    <w:rsid w:val="005D729E"/>
    <w:rsid w:val="005D78F2"/>
    <w:rsid w:val="005D7D2D"/>
    <w:rsid w:val="005E16FB"/>
    <w:rsid w:val="005E1D23"/>
    <w:rsid w:val="005E1F9D"/>
    <w:rsid w:val="005E3AED"/>
    <w:rsid w:val="005E4D1C"/>
    <w:rsid w:val="005E4E4E"/>
    <w:rsid w:val="005E5779"/>
    <w:rsid w:val="005E619E"/>
    <w:rsid w:val="005E6307"/>
    <w:rsid w:val="005E6C06"/>
    <w:rsid w:val="005E6E03"/>
    <w:rsid w:val="005E769F"/>
    <w:rsid w:val="005E78FC"/>
    <w:rsid w:val="005F061E"/>
    <w:rsid w:val="005F146D"/>
    <w:rsid w:val="005F19A6"/>
    <w:rsid w:val="005F25B5"/>
    <w:rsid w:val="005F26EE"/>
    <w:rsid w:val="005F341F"/>
    <w:rsid w:val="005F3B81"/>
    <w:rsid w:val="005F4FD9"/>
    <w:rsid w:val="005F5642"/>
    <w:rsid w:val="005F5FE9"/>
    <w:rsid w:val="005F628E"/>
    <w:rsid w:val="005F63FD"/>
    <w:rsid w:val="005F6ABE"/>
    <w:rsid w:val="005F746C"/>
    <w:rsid w:val="00600D9A"/>
    <w:rsid w:val="00601507"/>
    <w:rsid w:val="006018CA"/>
    <w:rsid w:val="00602AA4"/>
    <w:rsid w:val="006036D1"/>
    <w:rsid w:val="00603C8C"/>
    <w:rsid w:val="00603EE1"/>
    <w:rsid w:val="00606860"/>
    <w:rsid w:val="00606E5C"/>
    <w:rsid w:val="00606F88"/>
    <w:rsid w:val="00606FD7"/>
    <w:rsid w:val="006078CB"/>
    <w:rsid w:val="00610ACA"/>
    <w:rsid w:val="006113D8"/>
    <w:rsid w:val="00612CD2"/>
    <w:rsid w:val="006130EC"/>
    <w:rsid w:val="00613340"/>
    <w:rsid w:val="00613E03"/>
    <w:rsid w:val="00615469"/>
    <w:rsid w:val="006159FF"/>
    <w:rsid w:val="00615FA7"/>
    <w:rsid w:val="0061635F"/>
    <w:rsid w:val="00616D13"/>
    <w:rsid w:val="00616EF4"/>
    <w:rsid w:val="00616FCC"/>
    <w:rsid w:val="00617ED3"/>
    <w:rsid w:val="00620DD7"/>
    <w:rsid w:val="006216F4"/>
    <w:rsid w:val="00621EF5"/>
    <w:rsid w:val="0062211E"/>
    <w:rsid w:val="006236B8"/>
    <w:rsid w:val="00623A5F"/>
    <w:rsid w:val="00623B4D"/>
    <w:rsid w:val="00623E6C"/>
    <w:rsid w:val="006243F9"/>
    <w:rsid w:val="00624822"/>
    <w:rsid w:val="00624DB8"/>
    <w:rsid w:val="0062629A"/>
    <w:rsid w:val="00626BB3"/>
    <w:rsid w:val="00627773"/>
    <w:rsid w:val="00627A4E"/>
    <w:rsid w:val="00627F2D"/>
    <w:rsid w:val="00633952"/>
    <w:rsid w:val="00633DA5"/>
    <w:rsid w:val="0063473D"/>
    <w:rsid w:val="00634AF0"/>
    <w:rsid w:val="006354BC"/>
    <w:rsid w:val="00635754"/>
    <w:rsid w:val="006367C4"/>
    <w:rsid w:val="006403E0"/>
    <w:rsid w:val="00640439"/>
    <w:rsid w:val="0064052F"/>
    <w:rsid w:val="0064072D"/>
    <w:rsid w:val="00641EB8"/>
    <w:rsid w:val="006422BE"/>
    <w:rsid w:val="00642B2D"/>
    <w:rsid w:val="00643714"/>
    <w:rsid w:val="00643E1D"/>
    <w:rsid w:val="006443FB"/>
    <w:rsid w:val="006447C5"/>
    <w:rsid w:val="00644ED3"/>
    <w:rsid w:val="00645A2C"/>
    <w:rsid w:val="00645CF2"/>
    <w:rsid w:val="00645E74"/>
    <w:rsid w:val="006460EC"/>
    <w:rsid w:val="00646684"/>
    <w:rsid w:val="00647AAC"/>
    <w:rsid w:val="006504D0"/>
    <w:rsid w:val="0065054E"/>
    <w:rsid w:val="00650ED2"/>
    <w:rsid w:val="00650FE9"/>
    <w:rsid w:val="00653984"/>
    <w:rsid w:val="00653F5A"/>
    <w:rsid w:val="00655819"/>
    <w:rsid w:val="0065646B"/>
    <w:rsid w:val="00656737"/>
    <w:rsid w:val="00656747"/>
    <w:rsid w:val="006569B2"/>
    <w:rsid w:val="0065717D"/>
    <w:rsid w:val="0065753A"/>
    <w:rsid w:val="00657DD9"/>
    <w:rsid w:val="00662D22"/>
    <w:rsid w:val="00664493"/>
    <w:rsid w:val="00664BDC"/>
    <w:rsid w:val="00664E2F"/>
    <w:rsid w:val="006651CD"/>
    <w:rsid w:val="00666A03"/>
    <w:rsid w:val="00671464"/>
    <w:rsid w:val="00672E22"/>
    <w:rsid w:val="00673015"/>
    <w:rsid w:val="00673F54"/>
    <w:rsid w:val="006753E7"/>
    <w:rsid w:val="006754D5"/>
    <w:rsid w:val="00675846"/>
    <w:rsid w:val="00675A71"/>
    <w:rsid w:val="00676C51"/>
    <w:rsid w:val="00680CAA"/>
    <w:rsid w:val="006812AD"/>
    <w:rsid w:val="006830DC"/>
    <w:rsid w:val="0068693C"/>
    <w:rsid w:val="00687AB3"/>
    <w:rsid w:val="006900D8"/>
    <w:rsid w:val="00692272"/>
    <w:rsid w:val="00692410"/>
    <w:rsid w:val="00693C84"/>
    <w:rsid w:val="00694ABB"/>
    <w:rsid w:val="00694B81"/>
    <w:rsid w:val="00695269"/>
    <w:rsid w:val="00695858"/>
    <w:rsid w:val="00695A2B"/>
    <w:rsid w:val="00695C1F"/>
    <w:rsid w:val="00696EF6"/>
    <w:rsid w:val="00696F64"/>
    <w:rsid w:val="00697448"/>
    <w:rsid w:val="006A0813"/>
    <w:rsid w:val="006A0821"/>
    <w:rsid w:val="006A1C2B"/>
    <w:rsid w:val="006A1E68"/>
    <w:rsid w:val="006A2116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35D9"/>
    <w:rsid w:val="006B39D4"/>
    <w:rsid w:val="006B5A20"/>
    <w:rsid w:val="006B620C"/>
    <w:rsid w:val="006B69D9"/>
    <w:rsid w:val="006B756B"/>
    <w:rsid w:val="006C033B"/>
    <w:rsid w:val="006C0EEE"/>
    <w:rsid w:val="006C0F60"/>
    <w:rsid w:val="006C1678"/>
    <w:rsid w:val="006C195E"/>
    <w:rsid w:val="006C1B37"/>
    <w:rsid w:val="006C1FF9"/>
    <w:rsid w:val="006C2587"/>
    <w:rsid w:val="006C2CA2"/>
    <w:rsid w:val="006C3434"/>
    <w:rsid w:val="006C4648"/>
    <w:rsid w:val="006C5249"/>
    <w:rsid w:val="006C55D8"/>
    <w:rsid w:val="006C6081"/>
    <w:rsid w:val="006C686F"/>
    <w:rsid w:val="006C7722"/>
    <w:rsid w:val="006C7B1A"/>
    <w:rsid w:val="006C7C99"/>
    <w:rsid w:val="006D000C"/>
    <w:rsid w:val="006D01A3"/>
    <w:rsid w:val="006D0959"/>
    <w:rsid w:val="006D0EAA"/>
    <w:rsid w:val="006D0FCE"/>
    <w:rsid w:val="006D1B4D"/>
    <w:rsid w:val="006D21BF"/>
    <w:rsid w:val="006D28D7"/>
    <w:rsid w:val="006D35F5"/>
    <w:rsid w:val="006D3E64"/>
    <w:rsid w:val="006D44B3"/>
    <w:rsid w:val="006D5C62"/>
    <w:rsid w:val="006D62EB"/>
    <w:rsid w:val="006D73CE"/>
    <w:rsid w:val="006D789B"/>
    <w:rsid w:val="006D7E8D"/>
    <w:rsid w:val="006E0072"/>
    <w:rsid w:val="006E0273"/>
    <w:rsid w:val="006E0F4C"/>
    <w:rsid w:val="006E10EA"/>
    <w:rsid w:val="006E1133"/>
    <w:rsid w:val="006E1D27"/>
    <w:rsid w:val="006E2533"/>
    <w:rsid w:val="006E3072"/>
    <w:rsid w:val="006E320D"/>
    <w:rsid w:val="006E4C79"/>
    <w:rsid w:val="006E4F3B"/>
    <w:rsid w:val="006E7E6C"/>
    <w:rsid w:val="006F007F"/>
    <w:rsid w:val="006F01A4"/>
    <w:rsid w:val="006F04A4"/>
    <w:rsid w:val="006F16D5"/>
    <w:rsid w:val="006F291E"/>
    <w:rsid w:val="006F3479"/>
    <w:rsid w:val="006F3DCB"/>
    <w:rsid w:val="006F4A74"/>
    <w:rsid w:val="006F4AB2"/>
    <w:rsid w:val="006F4C56"/>
    <w:rsid w:val="006F502D"/>
    <w:rsid w:val="006F50BE"/>
    <w:rsid w:val="006F5A8F"/>
    <w:rsid w:val="006F65C1"/>
    <w:rsid w:val="006F6864"/>
    <w:rsid w:val="006F6921"/>
    <w:rsid w:val="006F729A"/>
    <w:rsid w:val="00700152"/>
    <w:rsid w:val="00701770"/>
    <w:rsid w:val="00702E6B"/>
    <w:rsid w:val="007030D7"/>
    <w:rsid w:val="00703927"/>
    <w:rsid w:val="00705B5E"/>
    <w:rsid w:val="0070643D"/>
    <w:rsid w:val="00706823"/>
    <w:rsid w:val="007105AA"/>
    <w:rsid w:val="00710CD7"/>
    <w:rsid w:val="00711F3D"/>
    <w:rsid w:val="00712652"/>
    <w:rsid w:val="00712E4B"/>
    <w:rsid w:val="00712F2A"/>
    <w:rsid w:val="0071485F"/>
    <w:rsid w:val="00714F4D"/>
    <w:rsid w:val="007152EC"/>
    <w:rsid w:val="00716698"/>
    <w:rsid w:val="00716800"/>
    <w:rsid w:val="00716A0A"/>
    <w:rsid w:val="00716ADE"/>
    <w:rsid w:val="00716AFA"/>
    <w:rsid w:val="00717112"/>
    <w:rsid w:val="007172AC"/>
    <w:rsid w:val="0071760A"/>
    <w:rsid w:val="00721C69"/>
    <w:rsid w:val="007221E1"/>
    <w:rsid w:val="0072250F"/>
    <w:rsid w:val="00722DF3"/>
    <w:rsid w:val="00723341"/>
    <w:rsid w:val="00724B8B"/>
    <w:rsid w:val="00725B6A"/>
    <w:rsid w:val="007271B5"/>
    <w:rsid w:val="007271F6"/>
    <w:rsid w:val="00727B18"/>
    <w:rsid w:val="00730853"/>
    <w:rsid w:val="00730D1B"/>
    <w:rsid w:val="00731F15"/>
    <w:rsid w:val="00732B5F"/>
    <w:rsid w:val="007331C1"/>
    <w:rsid w:val="007332E6"/>
    <w:rsid w:val="00733529"/>
    <w:rsid w:val="0073373C"/>
    <w:rsid w:val="00734899"/>
    <w:rsid w:val="00734BB6"/>
    <w:rsid w:val="0073605D"/>
    <w:rsid w:val="00736094"/>
    <w:rsid w:val="00736F85"/>
    <w:rsid w:val="0073740C"/>
    <w:rsid w:val="0073743C"/>
    <w:rsid w:val="0073750A"/>
    <w:rsid w:val="0073779D"/>
    <w:rsid w:val="00740D09"/>
    <w:rsid w:val="00741002"/>
    <w:rsid w:val="0074135D"/>
    <w:rsid w:val="00742EE6"/>
    <w:rsid w:val="00743918"/>
    <w:rsid w:val="00743B47"/>
    <w:rsid w:val="00744C70"/>
    <w:rsid w:val="00744ECB"/>
    <w:rsid w:val="007450D8"/>
    <w:rsid w:val="007465BD"/>
    <w:rsid w:val="00747B30"/>
    <w:rsid w:val="00750C22"/>
    <w:rsid w:val="00750CA1"/>
    <w:rsid w:val="007514AD"/>
    <w:rsid w:val="0075196C"/>
    <w:rsid w:val="00752EA2"/>
    <w:rsid w:val="00752F54"/>
    <w:rsid w:val="00752F73"/>
    <w:rsid w:val="00753BB5"/>
    <w:rsid w:val="00753FF9"/>
    <w:rsid w:val="007543D3"/>
    <w:rsid w:val="00754DC0"/>
    <w:rsid w:val="00755565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4858"/>
    <w:rsid w:val="0076485F"/>
    <w:rsid w:val="007661AB"/>
    <w:rsid w:val="007708CF"/>
    <w:rsid w:val="00771400"/>
    <w:rsid w:val="00771A41"/>
    <w:rsid w:val="00773164"/>
    <w:rsid w:val="00773AC2"/>
    <w:rsid w:val="007742EA"/>
    <w:rsid w:val="0077446F"/>
    <w:rsid w:val="007745C8"/>
    <w:rsid w:val="007749BE"/>
    <w:rsid w:val="00774D29"/>
    <w:rsid w:val="007763BC"/>
    <w:rsid w:val="007772CB"/>
    <w:rsid w:val="007808EB"/>
    <w:rsid w:val="00781787"/>
    <w:rsid w:val="00782D42"/>
    <w:rsid w:val="00783932"/>
    <w:rsid w:val="00783E56"/>
    <w:rsid w:val="00783F31"/>
    <w:rsid w:val="0078483B"/>
    <w:rsid w:val="00784ED9"/>
    <w:rsid w:val="00785D71"/>
    <w:rsid w:val="00786379"/>
    <w:rsid w:val="00787165"/>
    <w:rsid w:val="00787B43"/>
    <w:rsid w:val="00790610"/>
    <w:rsid w:val="00790D93"/>
    <w:rsid w:val="0079106A"/>
    <w:rsid w:val="007917A5"/>
    <w:rsid w:val="00791AD2"/>
    <w:rsid w:val="007941C4"/>
    <w:rsid w:val="00794A35"/>
    <w:rsid w:val="00794E52"/>
    <w:rsid w:val="00794FDC"/>
    <w:rsid w:val="007956B6"/>
    <w:rsid w:val="00797979"/>
    <w:rsid w:val="00797CF9"/>
    <w:rsid w:val="007A044D"/>
    <w:rsid w:val="007A086D"/>
    <w:rsid w:val="007A0C86"/>
    <w:rsid w:val="007A1AD1"/>
    <w:rsid w:val="007A1CDA"/>
    <w:rsid w:val="007A28D0"/>
    <w:rsid w:val="007A318E"/>
    <w:rsid w:val="007A3213"/>
    <w:rsid w:val="007A3EEF"/>
    <w:rsid w:val="007A3FB0"/>
    <w:rsid w:val="007A593A"/>
    <w:rsid w:val="007A6416"/>
    <w:rsid w:val="007A6A6E"/>
    <w:rsid w:val="007A7183"/>
    <w:rsid w:val="007A7237"/>
    <w:rsid w:val="007A7DBA"/>
    <w:rsid w:val="007B00C6"/>
    <w:rsid w:val="007B0A55"/>
    <w:rsid w:val="007B0B00"/>
    <w:rsid w:val="007B13C3"/>
    <w:rsid w:val="007B146F"/>
    <w:rsid w:val="007B16FD"/>
    <w:rsid w:val="007B1D08"/>
    <w:rsid w:val="007B2533"/>
    <w:rsid w:val="007B2994"/>
    <w:rsid w:val="007B2D50"/>
    <w:rsid w:val="007B3EA9"/>
    <w:rsid w:val="007B4186"/>
    <w:rsid w:val="007B6CD6"/>
    <w:rsid w:val="007B72F0"/>
    <w:rsid w:val="007C0A6E"/>
    <w:rsid w:val="007C0B20"/>
    <w:rsid w:val="007C1CB0"/>
    <w:rsid w:val="007C1E9F"/>
    <w:rsid w:val="007C2564"/>
    <w:rsid w:val="007C2DC7"/>
    <w:rsid w:val="007C317E"/>
    <w:rsid w:val="007C4123"/>
    <w:rsid w:val="007C5797"/>
    <w:rsid w:val="007C6C00"/>
    <w:rsid w:val="007C732A"/>
    <w:rsid w:val="007C7AD1"/>
    <w:rsid w:val="007D060C"/>
    <w:rsid w:val="007D1DF6"/>
    <w:rsid w:val="007D2C00"/>
    <w:rsid w:val="007D3291"/>
    <w:rsid w:val="007D3E92"/>
    <w:rsid w:val="007D46CB"/>
    <w:rsid w:val="007D5835"/>
    <w:rsid w:val="007D59B0"/>
    <w:rsid w:val="007D5BEE"/>
    <w:rsid w:val="007D6EC4"/>
    <w:rsid w:val="007E086C"/>
    <w:rsid w:val="007E1EF7"/>
    <w:rsid w:val="007E215D"/>
    <w:rsid w:val="007E3E92"/>
    <w:rsid w:val="007E4CB8"/>
    <w:rsid w:val="007E5E30"/>
    <w:rsid w:val="007E68CD"/>
    <w:rsid w:val="007E691E"/>
    <w:rsid w:val="007E6DDB"/>
    <w:rsid w:val="007E7A77"/>
    <w:rsid w:val="007E7BDC"/>
    <w:rsid w:val="007F0027"/>
    <w:rsid w:val="007F087F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473"/>
    <w:rsid w:val="007F580F"/>
    <w:rsid w:val="007F5947"/>
    <w:rsid w:val="007F5F59"/>
    <w:rsid w:val="007F7470"/>
    <w:rsid w:val="00800EF3"/>
    <w:rsid w:val="008012B7"/>
    <w:rsid w:val="00802669"/>
    <w:rsid w:val="00802D81"/>
    <w:rsid w:val="00802E59"/>
    <w:rsid w:val="0080401C"/>
    <w:rsid w:val="0080436C"/>
    <w:rsid w:val="00804720"/>
    <w:rsid w:val="0080495F"/>
    <w:rsid w:val="00804FDD"/>
    <w:rsid w:val="008068D5"/>
    <w:rsid w:val="0081042E"/>
    <w:rsid w:val="00812089"/>
    <w:rsid w:val="008121B9"/>
    <w:rsid w:val="0081222A"/>
    <w:rsid w:val="0081566F"/>
    <w:rsid w:val="00815802"/>
    <w:rsid w:val="00815969"/>
    <w:rsid w:val="00815B97"/>
    <w:rsid w:val="00816FE0"/>
    <w:rsid w:val="0081777B"/>
    <w:rsid w:val="00817C30"/>
    <w:rsid w:val="00820C98"/>
    <w:rsid w:val="00820FAA"/>
    <w:rsid w:val="00821D29"/>
    <w:rsid w:val="008231F1"/>
    <w:rsid w:val="0082334A"/>
    <w:rsid w:val="008263EC"/>
    <w:rsid w:val="00826ED3"/>
    <w:rsid w:val="00826FBA"/>
    <w:rsid w:val="00827068"/>
    <w:rsid w:val="00827886"/>
    <w:rsid w:val="0083004A"/>
    <w:rsid w:val="00832E78"/>
    <w:rsid w:val="0083435A"/>
    <w:rsid w:val="00834A52"/>
    <w:rsid w:val="00834E64"/>
    <w:rsid w:val="00836335"/>
    <w:rsid w:val="00836BD8"/>
    <w:rsid w:val="008373EA"/>
    <w:rsid w:val="0083744F"/>
    <w:rsid w:val="0084008F"/>
    <w:rsid w:val="008401E5"/>
    <w:rsid w:val="00840B52"/>
    <w:rsid w:val="008413E1"/>
    <w:rsid w:val="00841966"/>
    <w:rsid w:val="0084296A"/>
    <w:rsid w:val="00842D44"/>
    <w:rsid w:val="0084307E"/>
    <w:rsid w:val="00843540"/>
    <w:rsid w:val="0084384C"/>
    <w:rsid w:val="00844395"/>
    <w:rsid w:val="008448ED"/>
    <w:rsid w:val="00845742"/>
    <w:rsid w:val="008461AC"/>
    <w:rsid w:val="0084643E"/>
    <w:rsid w:val="00847A26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59C"/>
    <w:rsid w:val="0085567B"/>
    <w:rsid w:val="00855F39"/>
    <w:rsid w:val="0085681C"/>
    <w:rsid w:val="00856FF2"/>
    <w:rsid w:val="00857250"/>
    <w:rsid w:val="00862553"/>
    <w:rsid w:val="008629C3"/>
    <w:rsid w:val="00864A1C"/>
    <w:rsid w:val="00864C4E"/>
    <w:rsid w:val="008676F3"/>
    <w:rsid w:val="008678A0"/>
    <w:rsid w:val="00867A8C"/>
    <w:rsid w:val="00870280"/>
    <w:rsid w:val="0087037B"/>
    <w:rsid w:val="00870968"/>
    <w:rsid w:val="00870C32"/>
    <w:rsid w:val="00871B03"/>
    <w:rsid w:val="008723D1"/>
    <w:rsid w:val="00873AB2"/>
    <w:rsid w:val="0087467C"/>
    <w:rsid w:val="00874A31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0FC0"/>
    <w:rsid w:val="00881651"/>
    <w:rsid w:val="00881849"/>
    <w:rsid w:val="00883256"/>
    <w:rsid w:val="0088339A"/>
    <w:rsid w:val="00883898"/>
    <w:rsid w:val="00883BBE"/>
    <w:rsid w:val="00885A15"/>
    <w:rsid w:val="00887327"/>
    <w:rsid w:val="00892DEA"/>
    <w:rsid w:val="00892FCE"/>
    <w:rsid w:val="00893886"/>
    <w:rsid w:val="00893D40"/>
    <w:rsid w:val="00894ED8"/>
    <w:rsid w:val="00895497"/>
    <w:rsid w:val="00895814"/>
    <w:rsid w:val="008963A8"/>
    <w:rsid w:val="008975A7"/>
    <w:rsid w:val="00897EB5"/>
    <w:rsid w:val="008A0A38"/>
    <w:rsid w:val="008A0A5E"/>
    <w:rsid w:val="008A0CB8"/>
    <w:rsid w:val="008A1161"/>
    <w:rsid w:val="008A188B"/>
    <w:rsid w:val="008A1A2D"/>
    <w:rsid w:val="008A22C5"/>
    <w:rsid w:val="008A2DDE"/>
    <w:rsid w:val="008A41B6"/>
    <w:rsid w:val="008A4450"/>
    <w:rsid w:val="008A4933"/>
    <w:rsid w:val="008A57E7"/>
    <w:rsid w:val="008A636C"/>
    <w:rsid w:val="008A69A9"/>
    <w:rsid w:val="008A7679"/>
    <w:rsid w:val="008B01F6"/>
    <w:rsid w:val="008B0714"/>
    <w:rsid w:val="008B0FF4"/>
    <w:rsid w:val="008B1B37"/>
    <w:rsid w:val="008B1B83"/>
    <w:rsid w:val="008B23FB"/>
    <w:rsid w:val="008B2923"/>
    <w:rsid w:val="008B29C6"/>
    <w:rsid w:val="008B3328"/>
    <w:rsid w:val="008B589E"/>
    <w:rsid w:val="008B6984"/>
    <w:rsid w:val="008C06ED"/>
    <w:rsid w:val="008C0844"/>
    <w:rsid w:val="008C0F9F"/>
    <w:rsid w:val="008C145B"/>
    <w:rsid w:val="008C1735"/>
    <w:rsid w:val="008C2526"/>
    <w:rsid w:val="008C347A"/>
    <w:rsid w:val="008C4D81"/>
    <w:rsid w:val="008C51D1"/>
    <w:rsid w:val="008C5436"/>
    <w:rsid w:val="008C5A78"/>
    <w:rsid w:val="008C6BE1"/>
    <w:rsid w:val="008C6C14"/>
    <w:rsid w:val="008D0109"/>
    <w:rsid w:val="008D11E9"/>
    <w:rsid w:val="008D2008"/>
    <w:rsid w:val="008D2751"/>
    <w:rsid w:val="008D4C10"/>
    <w:rsid w:val="008D76C0"/>
    <w:rsid w:val="008D7818"/>
    <w:rsid w:val="008D7C42"/>
    <w:rsid w:val="008E057B"/>
    <w:rsid w:val="008E1D66"/>
    <w:rsid w:val="008E32E7"/>
    <w:rsid w:val="008E3C89"/>
    <w:rsid w:val="008E42CC"/>
    <w:rsid w:val="008E4ABA"/>
    <w:rsid w:val="008E69D7"/>
    <w:rsid w:val="008E798E"/>
    <w:rsid w:val="008F02CB"/>
    <w:rsid w:val="008F0567"/>
    <w:rsid w:val="008F0C8E"/>
    <w:rsid w:val="008F2B98"/>
    <w:rsid w:val="008F434A"/>
    <w:rsid w:val="008F4AE6"/>
    <w:rsid w:val="008F51E5"/>
    <w:rsid w:val="008F555F"/>
    <w:rsid w:val="008F58D1"/>
    <w:rsid w:val="008F6008"/>
    <w:rsid w:val="008F6D64"/>
    <w:rsid w:val="008F73D9"/>
    <w:rsid w:val="008F7AFA"/>
    <w:rsid w:val="00900720"/>
    <w:rsid w:val="0090072F"/>
    <w:rsid w:val="00901C39"/>
    <w:rsid w:val="00901FF7"/>
    <w:rsid w:val="00902C93"/>
    <w:rsid w:val="0090375D"/>
    <w:rsid w:val="009046D4"/>
    <w:rsid w:val="00904A14"/>
    <w:rsid w:val="00905976"/>
    <w:rsid w:val="00905D1C"/>
    <w:rsid w:val="00905DF9"/>
    <w:rsid w:val="00905E98"/>
    <w:rsid w:val="00905FF8"/>
    <w:rsid w:val="009063B3"/>
    <w:rsid w:val="0091014A"/>
    <w:rsid w:val="009119CD"/>
    <w:rsid w:val="009126E4"/>
    <w:rsid w:val="009134D2"/>
    <w:rsid w:val="00913D9D"/>
    <w:rsid w:val="0091433F"/>
    <w:rsid w:val="009146C2"/>
    <w:rsid w:val="009147B1"/>
    <w:rsid w:val="00914E14"/>
    <w:rsid w:val="009153F6"/>
    <w:rsid w:val="00916299"/>
    <w:rsid w:val="00916802"/>
    <w:rsid w:val="0091689D"/>
    <w:rsid w:val="00916AFE"/>
    <w:rsid w:val="009173D8"/>
    <w:rsid w:val="009202EF"/>
    <w:rsid w:val="00920568"/>
    <w:rsid w:val="00920581"/>
    <w:rsid w:val="00921861"/>
    <w:rsid w:val="00923163"/>
    <w:rsid w:val="00923843"/>
    <w:rsid w:val="00923C84"/>
    <w:rsid w:val="009245C7"/>
    <w:rsid w:val="00924FF2"/>
    <w:rsid w:val="0092555C"/>
    <w:rsid w:val="00925964"/>
    <w:rsid w:val="00925CE7"/>
    <w:rsid w:val="00926088"/>
    <w:rsid w:val="009261FB"/>
    <w:rsid w:val="00926F23"/>
    <w:rsid w:val="009304E7"/>
    <w:rsid w:val="0093053D"/>
    <w:rsid w:val="0093243C"/>
    <w:rsid w:val="0093393E"/>
    <w:rsid w:val="009340B8"/>
    <w:rsid w:val="0093475A"/>
    <w:rsid w:val="0093542A"/>
    <w:rsid w:val="0093647D"/>
    <w:rsid w:val="009368F5"/>
    <w:rsid w:val="009376D1"/>
    <w:rsid w:val="009403AF"/>
    <w:rsid w:val="009411D4"/>
    <w:rsid w:val="0094124A"/>
    <w:rsid w:val="009435B6"/>
    <w:rsid w:val="00944A8E"/>
    <w:rsid w:val="00944EED"/>
    <w:rsid w:val="009455CC"/>
    <w:rsid w:val="00945D83"/>
    <w:rsid w:val="00945FD6"/>
    <w:rsid w:val="009468CE"/>
    <w:rsid w:val="00947959"/>
    <w:rsid w:val="0095028A"/>
    <w:rsid w:val="00951944"/>
    <w:rsid w:val="009520DB"/>
    <w:rsid w:val="00952D7D"/>
    <w:rsid w:val="00953616"/>
    <w:rsid w:val="0095385E"/>
    <w:rsid w:val="00955215"/>
    <w:rsid w:val="00955493"/>
    <w:rsid w:val="00957913"/>
    <w:rsid w:val="009604BE"/>
    <w:rsid w:val="00960600"/>
    <w:rsid w:val="009611CF"/>
    <w:rsid w:val="0096122E"/>
    <w:rsid w:val="00961354"/>
    <w:rsid w:val="009617CA"/>
    <w:rsid w:val="00961B6E"/>
    <w:rsid w:val="00963D94"/>
    <w:rsid w:val="009649D7"/>
    <w:rsid w:val="009654F6"/>
    <w:rsid w:val="009659F6"/>
    <w:rsid w:val="00965AFD"/>
    <w:rsid w:val="00965C30"/>
    <w:rsid w:val="00965D4D"/>
    <w:rsid w:val="00966A3E"/>
    <w:rsid w:val="00967377"/>
    <w:rsid w:val="009700AF"/>
    <w:rsid w:val="0097069B"/>
    <w:rsid w:val="00970A6E"/>
    <w:rsid w:val="00970D2C"/>
    <w:rsid w:val="00971E56"/>
    <w:rsid w:val="00972491"/>
    <w:rsid w:val="00973FDE"/>
    <w:rsid w:val="009743CD"/>
    <w:rsid w:val="00974813"/>
    <w:rsid w:val="00974A52"/>
    <w:rsid w:val="00974F14"/>
    <w:rsid w:val="00975D4E"/>
    <w:rsid w:val="00975E63"/>
    <w:rsid w:val="00976D93"/>
    <w:rsid w:val="00977389"/>
    <w:rsid w:val="009779E0"/>
    <w:rsid w:val="00980192"/>
    <w:rsid w:val="00982CF5"/>
    <w:rsid w:val="00984890"/>
    <w:rsid w:val="00984C9C"/>
    <w:rsid w:val="00984EE7"/>
    <w:rsid w:val="00985CB9"/>
    <w:rsid w:val="00987515"/>
    <w:rsid w:val="009877EF"/>
    <w:rsid w:val="009901B9"/>
    <w:rsid w:val="00990C6B"/>
    <w:rsid w:val="009918FA"/>
    <w:rsid w:val="00991EC9"/>
    <w:rsid w:val="009925E6"/>
    <w:rsid w:val="0099351A"/>
    <w:rsid w:val="0099353F"/>
    <w:rsid w:val="00993E69"/>
    <w:rsid w:val="00994382"/>
    <w:rsid w:val="009944D8"/>
    <w:rsid w:val="009946CF"/>
    <w:rsid w:val="009952F2"/>
    <w:rsid w:val="009959F0"/>
    <w:rsid w:val="009960A1"/>
    <w:rsid w:val="00996528"/>
    <w:rsid w:val="00997AEC"/>
    <w:rsid w:val="009A05EB"/>
    <w:rsid w:val="009A0A3A"/>
    <w:rsid w:val="009A22DA"/>
    <w:rsid w:val="009A25EE"/>
    <w:rsid w:val="009A2AB7"/>
    <w:rsid w:val="009A2E87"/>
    <w:rsid w:val="009A32B6"/>
    <w:rsid w:val="009A464B"/>
    <w:rsid w:val="009A49FC"/>
    <w:rsid w:val="009A4FF8"/>
    <w:rsid w:val="009A5242"/>
    <w:rsid w:val="009A53AE"/>
    <w:rsid w:val="009A5832"/>
    <w:rsid w:val="009A5AB6"/>
    <w:rsid w:val="009A67DC"/>
    <w:rsid w:val="009A7692"/>
    <w:rsid w:val="009A7E72"/>
    <w:rsid w:val="009B040B"/>
    <w:rsid w:val="009B0657"/>
    <w:rsid w:val="009B157F"/>
    <w:rsid w:val="009B15E0"/>
    <w:rsid w:val="009B2940"/>
    <w:rsid w:val="009B2CDF"/>
    <w:rsid w:val="009B3322"/>
    <w:rsid w:val="009B3C48"/>
    <w:rsid w:val="009B412B"/>
    <w:rsid w:val="009B4291"/>
    <w:rsid w:val="009B4984"/>
    <w:rsid w:val="009B5A46"/>
    <w:rsid w:val="009B67C5"/>
    <w:rsid w:val="009B714D"/>
    <w:rsid w:val="009B720C"/>
    <w:rsid w:val="009B752D"/>
    <w:rsid w:val="009B7D1B"/>
    <w:rsid w:val="009C0996"/>
    <w:rsid w:val="009C1556"/>
    <w:rsid w:val="009C1BD6"/>
    <w:rsid w:val="009C2206"/>
    <w:rsid w:val="009C3076"/>
    <w:rsid w:val="009C3A2D"/>
    <w:rsid w:val="009C3D62"/>
    <w:rsid w:val="009C421B"/>
    <w:rsid w:val="009C45FF"/>
    <w:rsid w:val="009C4FA7"/>
    <w:rsid w:val="009C5303"/>
    <w:rsid w:val="009C5495"/>
    <w:rsid w:val="009C5E0E"/>
    <w:rsid w:val="009C649A"/>
    <w:rsid w:val="009C6726"/>
    <w:rsid w:val="009C6E4D"/>
    <w:rsid w:val="009C7B15"/>
    <w:rsid w:val="009D0603"/>
    <w:rsid w:val="009D070D"/>
    <w:rsid w:val="009D0DC3"/>
    <w:rsid w:val="009D29EE"/>
    <w:rsid w:val="009D2E85"/>
    <w:rsid w:val="009D4321"/>
    <w:rsid w:val="009D588E"/>
    <w:rsid w:val="009D5A03"/>
    <w:rsid w:val="009D6199"/>
    <w:rsid w:val="009D63AE"/>
    <w:rsid w:val="009D680D"/>
    <w:rsid w:val="009D7133"/>
    <w:rsid w:val="009D7CB0"/>
    <w:rsid w:val="009E0604"/>
    <w:rsid w:val="009E1E40"/>
    <w:rsid w:val="009E2B63"/>
    <w:rsid w:val="009E2BDF"/>
    <w:rsid w:val="009E4DD9"/>
    <w:rsid w:val="009E5026"/>
    <w:rsid w:val="009E5B8F"/>
    <w:rsid w:val="009E62B4"/>
    <w:rsid w:val="009E662D"/>
    <w:rsid w:val="009E6D5F"/>
    <w:rsid w:val="009F0006"/>
    <w:rsid w:val="009F0556"/>
    <w:rsid w:val="009F0E70"/>
    <w:rsid w:val="009F22F7"/>
    <w:rsid w:val="009F252C"/>
    <w:rsid w:val="009F2B42"/>
    <w:rsid w:val="009F2F9D"/>
    <w:rsid w:val="009F4307"/>
    <w:rsid w:val="009F44FC"/>
    <w:rsid w:val="009F5D37"/>
    <w:rsid w:val="009F680B"/>
    <w:rsid w:val="009F68F5"/>
    <w:rsid w:val="009F75B5"/>
    <w:rsid w:val="00A0015A"/>
    <w:rsid w:val="00A00A1F"/>
    <w:rsid w:val="00A00E89"/>
    <w:rsid w:val="00A01CF7"/>
    <w:rsid w:val="00A028AA"/>
    <w:rsid w:val="00A03F44"/>
    <w:rsid w:val="00A04F56"/>
    <w:rsid w:val="00A05548"/>
    <w:rsid w:val="00A05D14"/>
    <w:rsid w:val="00A0736F"/>
    <w:rsid w:val="00A07617"/>
    <w:rsid w:val="00A07BFA"/>
    <w:rsid w:val="00A1017C"/>
    <w:rsid w:val="00A101D9"/>
    <w:rsid w:val="00A10AA1"/>
    <w:rsid w:val="00A10B1E"/>
    <w:rsid w:val="00A11B90"/>
    <w:rsid w:val="00A11F3F"/>
    <w:rsid w:val="00A12EC7"/>
    <w:rsid w:val="00A138CA"/>
    <w:rsid w:val="00A14471"/>
    <w:rsid w:val="00A145CA"/>
    <w:rsid w:val="00A14C71"/>
    <w:rsid w:val="00A158AD"/>
    <w:rsid w:val="00A159C1"/>
    <w:rsid w:val="00A16E6F"/>
    <w:rsid w:val="00A17197"/>
    <w:rsid w:val="00A21A9A"/>
    <w:rsid w:val="00A23605"/>
    <w:rsid w:val="00A236DC"/>
    <w:rsid w:val="00A2568F"/>
    <w:rsid w:val="00A25A20"/>
    <w:rsid w:val="00A25F35"/>
    <w:rsid w:val="00A26B54"/>
    <w:rsid w:val="00A26B98"/>
    <w:rsid w:val="00A277C8"/>
    <w:rsid w:val="00A27BA7"/>
    <w:rsid w:val="00A32401"/>
    <w:rsid w:val="00A324DB"/>
    <w:rsid w:val="00A3569C"/>
    <w:rsid w:val="00A35D8F"/>
    <w:rsid w:val="00A36786"/>
    <w:rsid w:val="00A36893"/>
    <w:rsid w:val="00A37EB8"/>
    <w:rsid w:val="00A405DE"/>
    <w:rsid w:val="00A40A8C"/>
    <w:rsid w:val="00A42B8A"/>
    <w:rsid w:val="00A4303E"/>
    <w:rsid w:val="00A43E21"/>
    <w:rsid w:val="00A43E4F"/>
    <w:rsid w:val="00A43F95"/>
    <w:rsid w:val="00A45186"/>
    <w:rsid w:val="00A4534B"/>
    <w:rsid w:val="00A463D0"/>
    <w:rsid w:val="00A4716D"/>
    <w:rsid w:val="00A473E1"/>
    <w:rsid w:val="00A4775E"/>
    <w:rsid w:val="00A477E0"/>
    <w:rsid w:val="00A50A93"/>
    <w:rsid w:val="00A517C2"/>
    <w:rsid w:val="00A52048"/>
    <w:rsid w:val="00A52D32"/>
    <w:rsid w:val="00A54759"/>
    <w:rsid w:val="00A54F3B"/>
    <w:rsid w:val="00A55DE5"/>
    <w:rsid w:val="00A56DB2"/>
    <w:rsid w:val="00A571D1"/>
    <w:rsid w:val="00A57B22"/>
    <w:rsid w:val="00A6012D"/>
    <w:rsid w:val="00A61CED"/>
    <w:rsid w:val="00A6247D"/>
    <w:rsid w:val="00A62A53"/>
    <w:rsid w:val="00A62E04"/>
    <w:rsid w:val="00A641C3"/>
    <w:rsid w:val="00A649C6"/>
    <w:rsid w:val="00A65F2E"/>
    <w:rsid w:val="00A6693B"/>
    <w:rsid w:val="00A6693F"/>
    <w:rsid w:val="00A6764B"/>
    <w:rsid w:val="00A67BD4"/>
    <w:rsid w:val="00A67F6D"/>
    <w:rsid w:val="00A70AD8"/>
    <w:rsid w:val="00A70B13"/>
    <w:rsid w:val="00A71C3D"/>
    <w:rsid w:val="00A71F9B"/>
    <w:rsid w:val="00A724AB"/>
    <w:rsid w:val="00A74192"/>
    <w:rsid w:val="00A760B5"/>
    <w:rsid w:val="00A77E02"/>
    <w:rsid w:val="00A80825"/>
    <w:rsid w:val="00A8168D"/>
    <w:rsid w:val="00A81F16"/>
    <w:rsid w:val="00A824A2"/>
    <w:rsid w:val="00A826A2"/>
    <w:rsid w:val="00A82D5E"/>
    <w:rsid w:val="00A83A79"/>
    <w:rsid w:val="00A85401"/>
    <w:rsid w:val="00A85FA6"/>
    <w:rsid w:val="00A86A0D"/>
    <w:rsid w:val="00A86BFF"/>
    <w:rsid w:val="00A87B0A"/>
    <w:rsid w:val="00A87B7D"/>
    <w:rsid w:val="00A91C99"/>
    <w:rsid w:val="00A91CCB"/>
    <w:rsid w:val="00A936E9"/>
    <w:rsid w:val="00A94085"/>
    <w:rsid w:val="00A945B8"/>
    <w:rsid w:val="00A95245"/>
    <w:rsid w:val="00A95E8B"/>
    <w:rsid w:val="00A96394"/>
    <w:rsid w:val="00A971B2"/>
    <w:rsid w:val="00AA06AD"/>
    <w:rsid w:val="00AA116D"/>
    <w:rsid w:val="00AA19FE"/>
    <w:rsid w:val="00AA5907"/>
    <w:rsid w:val="00AA62B6"/>
    <w:rsid w:val="00AA638C"/>
    <w:rsid w:val="00AB039F"/>
    <w:rsid w:val="00AB0C7C"/>
    <w:rsid w:val="00AB0F6C"/>
    <w:rsid w:val="00AB1010"/>
    <w:rsid w:val="00AB118C"/>
    <w:rsid w:val="00AB184E"/>
    <w:rsid w:val="00AB269C"/>
    <w:rsid w:val="00AB3282"/>
    <w:rsid w:val="00AB40C6"/>
    <w:rsid w:val="00AB4237"/>
    <w:rsid w:val="00AB4ED7"/>
    <w:rsid w:val="00AB5446"/>
    <w:rsid w:val="00AB6C9E"/>
    <w:rsid w:val="00AB6D30"/>
    <w:rsid w:val="00AB7191"/>
    <w:rsid w:val="00AB76F6"/>
    <w:rsid w:val="00AC07AD"/>
    <w:rsid w:val="00AC095A"/>
    <w:rsid w:val="00AC10E2"/>
    <w:rsid w:val="00AC24EA"/>
    <w:rsid w:val="00AC31A0"/>
    <w:rsid w:val="00AC38F9"/>
    <w:rsid w:val="00AC3E64"/>
    <w:rsid w:val="00AC6B5B"/>
    <w:rsid w:val="00AC6C9C"/>
    <w:rsid w:val="00AD00B9"/>
    <w:rsid w:val="00AD0A16"/>
    <w:rsid w:val="00AD1201"/>
    <w:rsid w:val="00AD17BB"/>
    <w:rsid w:val="00AD3A0C"/>
    <w:rsid w:val="00AD3D63"/>
    <w:rsid w:val="00AD45C3"/>
    <w:rsid w:val="00AD515A"/>
    <w:rsid w:val="00AD57A0"/>
    <w:rsid w:val="00AD57EC"/>
    <w:rsid w:val="00AD5808"/>
    <w:rsid w:val="00AD598D"/>
    <w:rsid w:val="00AD5D3E"/>
    <w:rsid w:val="00AD62F7"/>
    <w:rsid w:val="00AD7173"/>
    <w:rsid w:val="00AD730F"/>
    <w:rsid w:val="00AD73F7"/>
    <w:rsid w:val="00AD76D5"/>
    <w:rsid w:val="00AE0EB9"/>
    <w:rsid w:val="00AE1269"/>
    <w:rsid w:val="00AE1772"/>
    <w:rsid w:val="00AE1BEF"/>
    <w:rsid w:val="00AE2421"/>
    <w:rsid w:val="00AE3021"/>
    <w:rsid w:val="00AE363A"/>
    <w:rsid w:val="00AE52A9"/>
    <w:rsid w:val="00AE5B43"/>
    <w:rsid w:val="00AE7F75"/>
    <w:rsid w:val="00AF096B"/>
    <w:rsid w:val="00AF1F64"/>
    <w:rsid w:val="00AF2422"/>
    <w:rsid w:val="00AF2FBF"/>
    <w:rsid w:val="00AF3B7B"/>
    <w:rsid w:val="00AF3BB5"/>
    <w:rsid w:val="00AF4229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861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263A"/>
    <w:rsid w:val="00B132F8"/>
    <w:rsid w:val="00B1352A"/>
    <w:rsid w:val="00B13C11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F1D"/>
    <w:rsid w:val="00B22760"/>
    <w:rsid w:val="00B235F3"/>
    <w:rsid w:val="00B24BF6"/>
    <w:rsid w:val="00B24EA5"/>
    <w:rsid w:val="00B256A7"/>
    <w:rsid w:val="00B25F91"/>
    <w:rsid w:val="00B260A2"/>
    <w:rsid w:val="00B274F5"/>
    <w:rsid w:val="00B276B0"/>
    <w:rsid w:val="00B2782B"/>
    <w:rsid w:val="00B31575"/>
    <w:rsid w:val="00B319B6"/>
    <w:rsid w:val="00B31B89"/>
    <w:rsid w:val="00B31D74"/>
    <w:rsid w:val="00B32B7C"/>
    <w:rsid w:val="00B33410"/>
    <w:rsid w:val="00B33943"/>
    <w:rsid w:val="00B33C4C"/>
    <w:rsid w:val="00B33FBE"/>
    <w:rsid w:val="00B3427B"/>
    <w:rsid w:val="00B3669C"/>
    <w:rsid w:val="00B372CD"/>
    <w:rsid w:val="00B379EB"/>
    <w:rsid w:val="00B37E96"/>
    <w:rsid w:val="00B40CFC"/>
    <w:rsid w:val="00B41F43"/>
    <w:rsid w:val="00B42019"/>
    <w:rsid w:val="00B4269A"/>
    <w:rsid w:val="00B434D0"/>
    <w:rsid w:val="00B434DA"/>
    <w:rsid w:val="00B4366E"/>
    <w:rsid w:val="00B4595C"/>
    <w:rsid w:val="00B4618C"/>
    <w:rsid w:val="00B4693B"/>
    <w:rsid w:val="00B5026E"/>
    <w:rsid w:val="00B5143D"/>
    <w:rsid w:val="00B549D1"/>
    <w:rsid w:val="00B563BB"/>
    <w:rsid w:val="00B567C8"/>
    <w:rsid w:val="00B56CE1"/>
    <w:rsid w:val="00B60627"/>
    <w:rsid w:val="00B61C21"/>
    <w:rsid w:val="00B63862"/>
    <w:rsid w:val="00B644E7"/>
    <w:rsid w:val="00B64A49"/>
    <w:rsid w:val="00B650F4"/>
    <w:rsid w:val="00B659C7"/>
    <w:rsid w:val="00B66246"/>
    <w:rsid w:val="00B6644B"/>
    <w:rsid w:val="00B66AF8"/>
    <w:rsid w:val="00B66C56"/>
    <w:rsid w:val="00B66E18"/>
    <w:rsid w:val="00B66EF9"/>
    <w:rsid w:val="00B6720B"/>
    <w:rsid w:val="00B707E9"/>
    <w:rsid w:val="00B72231"/>
    <w:rsid w:val="00B73CF7"/>
    <w:rsid w:val="00B75543"/>
    <w:rsid w:val="00B75A41"/>
    <w:rsid w:val="00B75DA8"/>
    <w:rsid w:val="00B75EC1"/>
    <w:rsid w:val="00B761AF"/>
    <w:rsid w:val="00B76627"/>
    <w:rsid w:val="00B77116"/>
    <w:rsid w:val="00B773CA"/>
    <w:rsid w:val="00B774D0"/>
    <w:rsid w:val="00B80F0C"/>
    <w:rsid w:val="00B82CC3"/>
    <w:rsid w:val="00B8343C"/>
    <w:rsid w:val="00B8462F"/>
    <w:rsid w:val="00B86CF2"/>
    <w:rsid w:val="00B875A8"/>
    <w:rsid w:val="00B90151"/>
    <w:rsid w:val="00B910D6"/>
    <w:rsid w:val="00B91197"/>
    <w:rsid w:val="00B914AC"/>
    <w:rsid w:val="00B93452"/>
    <w:rsid w:val="00B93537"/>
    <w:rsid w:val="00B935DA"/>
    <w:rsid w:val="00B9390C"/>
    <w:rsid w:val="00B93B3F"/>
    <w:rsid w:val="00B94336"/>
    <w:rsid w:val="00B95CEE"/>
    <w:rsid w:val="00B96362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C5D"/>
    <w:rsid w:val="00BA3F4C"/>
    <w:rsid w:val="00BA58BF"/>
    <w:rsid w:val="00BA5B26"/>
    <w:rsid w:val="00BA67C3"/>
    <w:rsid w:val="00BA74CF"/>
    <w:rsid w:val="00BA7536"/>
    <w:rsid w:val="00BB0AAC"/>
    <w:rsid w:val="00BB0B0B"/>
    <w:rsid w:val="00BB1C42"/>
    <w:rsid w:val="00BB382D"/>
    <w:rsid w:val="00BB47FD"/>
    <w:rsid w:val="00BB56E6"/>
    <w:rsid w:val="00BB68EB"/>
    <w:rsid w:val="00BB6DF2"/>
    <w:rsid w:val="00BB7D97"/>
    <w:rsid w:val="00BC0AD5"/>
    <w:rsid w:val="00BC19C9"/>
    <w:rsid w:val="00BC253E"/>
    <w:rsid w:val="00BC3CD4"/>
    <w:rsid w:val="00BC54A7"/>
    <w:rsid w:val="00BC568B"/>
    <w:rsid w:val="00BC7D60"/>
    <w:rsid w:val="00BD0877"/>
    <w:rsid w:val="00BD1752"/>
    <w:rsid w:val="00BD290D"/>
    <w:rsid w:val="00BD2977"/>
    <w:rsid w:val="00BD2B36"/>
    <w:rsid w:val="00BD38BA"/>
    <w:rsid w:val="00BE00ED"/>
    <w:rsid w:val="00BE0743"/>
    <w:rsid w:val="00BE0CA4"/>
    <w:rsid w:val="00BE1523"/>
    <w:rsid w:val="00BE1D0E"/>
    <w:rsid w:val="00BE264E"/>
    <w:rsid w:val="00BE356B"/>
    <w:rsid w:val="00BE5A64"/>
    <w:rsid w:val="00BE6255"/>
    <w:rsid w:val="00BE7503"/>
    <w:rsid w:val="00BE78BC"/>
    <w:rsid w:val="00BF0BE5"/>
    <w:rsid w:val="00BF196A"/>
    <w:rsid w:val="00BF2074"/>
    <w:rsid w:val="00BF262F"/>
    <w:rsid w:val="00BF28A9"/>
    <w:rsid w:val="00BF36B4"/>
    <w:rsid w:val="00BF4A78"/>
    <w:rsid w:val="00BF4B86"/>
    <w:rsid w:val="00BF5617"/>
    <w:rsid w:val="00BF76CD"/>
    <w:rsid w:val="00BF771B"/>
    <w:rsid w:val="00C002B1"/>
    <w:rsid w:val="00C031A4"/>
    <w:rsid w:val="00C044BF"/>
    <w:rsid w:val="00C05967"/>
    <w:rsid w:val="00C05E47"/>
    <w:rsid w:val="00C06027"/>
    <w:rsid w:val="00C06375"/>
    <w:rsid w:val="00C06EAC"/>
    <w:rsid w:val="00C06F57"/>
    <w:rsid w:val="00C07173"/>
    <w:rsid w:val="00C0745B"/>
    <w:rsid w:val="00C07D6B"/>
    <w:rsid w:val="00C07E04"/>
    <w:rsid w:val="00C10012"/>
    <w:rsid w:val="00C1009F"/>
    <w:rsid w:val="00C1025C"/>
    <w:rsid w:val="00C103E6"/>
    <w:rsid w:val="00C10482"/>
    <w:rsid w:val="00C11C3C"/>
    <w:rsid w:val="00C11C96"/>
    <w:rsid w:val="00C12176"/>
    <w:rsid w:val="00C12E15"/>
    <w:rsid w:val="00C143A0"/>
    <w:rsid w:val="00C147B4"/>
    <w:rsid w:val="00C15107"/>
    <w:rsid w:val="00C15C64"/>
    <w:rsid w:val="00C1793D"/>
    <w:rsid w:val="00C17CE0"/>
    <w:rsid w:val="00C23851"/>
    <w:rsid w:val="00C23A4B"/>
    <w:rsid w:val="00C23CF7"/>
    <w:rsid w:val="00C240B3"/>
    <w:rsid w:val="00C24259"/>
    <w:rsid w:val="00C24624"/>
    <w:rsid w:val="00C246F3"/>
    <w:rsid w:val="00C24BD1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C2F"/>
    <w:rsid w:val="00C33494"/>
    <w:rsid w:val="00C345FD"/>
    <w:rsid w:val="00C35218"/>
    <w:rsid w:val="00C359DC"/>
    <w:rsid w:val="00C36669"/>
    <w:rsid w:val="00C375CD"/>
    <w:rsid w:val="00C37638"/>
    <w:rsid w:val="00C37870"/>
    <w:rsid w:val="00C37B63"/>
    <w:rsid w:val="00C40BF8"/>
    <w:rsid w:val="00C4184D"/>
    <w:rsid w:val="00C4266E"/>
    <w:rsid w:val="00C42DE2"/>
    <w:rsid w:val="00C4335D"/>
    <w:rsid w:val="00C44945"/>
    <w:rsid w:val="00C44AA8"/>
    <w:rsid w:val="00C45007"/>
    <w:rsid w:val="00C4695C"/>
    <w:rsid w:val="00C46F06"/>
    <w:rsid w:val="00C500F4"/>
    <w:rsid w:val="00C5164B"/>
    <w:rsid w:val="00C5438F"/>
    <w:rsid w:val="00C5451D"/>
    <w:rsid w:val="00C550EA"/>
    <w:rsid w:val="00C55E11"/>
    <w:rsid w:val="00C607C5"/>
    <w:rsid w:val="00C607E7"/>
    <w:rsid w:val="00C63214"/>
    <w:rsid w:val="00C63F5C"/>
    <w:rsid w:val="00C64143"/>
    <w:rsid w:val="00C64A0A"/>
    <w:rsid w:val="00C64CDB"/>
    <w:rsid w:val="00C65104"/>
    <w:rsid w:val="00C65124"/>
    <w:rsid w:val="00C651ED"/>
    <w:rsid w:val="00C65499"/>
    <w:rsid w:val="00C7002F"/>
    <w:rsid w:val="00C7114A"/>
    <w:rsid w:val="00C7247B"/>
    <w:rsid w:val="00C734F3"/>
    <w:rsid w:val="00C73ED2"/>
    <w:rsid w:val="00C746C0"/>
    <w:rsid w:val="00C74ED5"/>
    <w:rsid w:val="00C750F9"/>
    <w:rsid w:val="00C75451"/>
    <w:rsid w:val="00C75527"/>
    <w:rsid w:val="00C757A9"/>
    <w:rsid w:val="00C7664F"/>
    <w:rsid w:val="00C7785E"/>
    <w:rsid w:val="00C77EFC"/>
    <w:rsid w:val="00C80043"/>
    <w:rsid w:val="00C80894"/>
    <w:rsid w:val="00C80D30"/>
    <w:rsid w:val="00C81F72"/>
    <w:rsid w:val="00C82193"/>
    <w:rsid w:val="00C832D0"/>
    <w:rsid w:val="00C84225"/>
    <w:rsid w:val="00C844D7"/>
    <w:rsid w:val="00C84A2D"/>
    <w:rsid w:val="00C84FD8"/>
    <w:rsid w:val="00C85307"/>
    <w:rsid w:val="00C853E2"/>
    <w:rsid w:val="00C85A7B"/>
    <w:rsid w:val="00C85AA9"/>
    <w:rsid w:val="00C8623D"/>
    <w:rsid w:val="00C86AF8"/>
    <w:rsid w:val="00C8704A"/>
    <w:rsid w:val="00C87354"/>
    <w:rsid w:val="00C91FC4"/>
    <w:rsid w:val="00C944C5"/>
    <w:rsid w:val="00C94FDF"/>
    <w:rsid w:val="00C95315"/>
    <w:rsid w:val="00C96FEB"/>
    <w:rsid w:val="00C971F8"/>
    <w:rsid w:val="00C975A0"/>
    <w:rsid w:val="00C97D4D"/>
    <w:rsid w:val="00CA00D9"/>
    <w:rsid w:val="00CA0708"/>
    <w:rsid w:val="00CA0964"/>
    <w:rsid w:val="00CA0AC9"/>
    <w:rsid w:val="00CA1C22"/>
    <w:rsid w:val="00CA37DD"/>
    <w:rsid w:val="00CA3EF7"/>
    <w:rsid w:val="00CA4371"/>
    <w:rsid w:val="00CA4D7D"/>
    <w:rsid w:val="00CA4EFB"/>
    <w:rsid w:val="00CA6419"/>
    <w:rsid w:val="00CA7FDD"/>
    <w:rsid w:val="00CB0175"/>
    <w:rsid w:val="00CB0C34"/>
    <w:rsid w:val="00CB120A"/>
    <w:rsid w:val="00CB185A"/>
    <w:rsid w:val="00CB1E0C"/>
    <w:rsid w:val="00CB2067"/>
    <w:rsid w:val="00CB2279"/>
    <w:rsid w:val="00CB35B1"/>
    <w:rsid w:val="00CB3640"/>
    <w:rsid w:val="00CB434A"/>
    <w:rsid w:val="00CB451D"/>
    <w:rsid w:val="00CB5C90"/>
    <w:rsid w:val="00CB6545"/>
    <w:rsid w:val="00CB6C4E"/>
    <w:rsid w:val="00CB6E5B"/>
    <w:rsid w:val="00CC0B48"/>
    <w:rsid w:val="00CC1C2E"/>
    <w:rsid w:val="00CC2769"/>
    <w:rsid w:val="00CC3A8C"/>
    <w:rsid w:val="00CC3CCD"/>
    <w:rsid w:val="00CC5170"/>
    <w:rsid w:val="00CC6CA0"/>
    <w:rsid w:val="00CC7054"/>
    <w:rsid w:val="00CC749F"/>
    <w:rsid w:val="00CC75A7"/>
    <w:rsid w:val="00CC7A3B"/>
    <w:rsid w:val="00CC7ABB"/>
    <w:rsid w:val="00CD00AC"/>
    <w:rsid w:val="00CD0A28"/>
    <w:rsid w:val="00CD1237"/>
    <w:rsid w:val="00CD1AE5"/>
    <w:rsid w:val="00CD1E08"/>
    <w:rsid w:val="00CD4064"/>
    <w:rsid w:val="00CD4791"/>
    <w:rsid w:val="00CD4BBD"/>
    <w:rsid w:val="00CD4E14"/>
    <w:rsid w:val="00CD545D"/>
    <w:rsid w:val="00CD68F5"/>
    <w:rsid w:val="00CD763C"/>
    <w:rsid w:val="00CE09B8"/>
    <w:rsid w:val="00CE0D75"/>
    <w:rsid w:val="00CE1AD1"/>
    <w:rsid w:val="00CE264F"/>
    <w:rsid w:val="00CE5278"/>
    <w:rsid w:val="00CE6182"/>
    <w:rsid w:val="00CE68D8"/>
    <w:rsid w:val="00CE6B28"/>
    <w:rsid w:val="00CE7489"/>
    <w:rsid w:val="00CE74AD"/>
    <w:rsid w:val="00CE7E6F"/>
    <w:rsid w:val="00CF17C1"/>
    <w:rsid w:val="00CF1C18"/>
    <w:rsid w:val="00CF210A"/>
    <w:rsid w:val="00CF2802"/>
    <w:rsid w:val="00CF5013"/>
    <w:rsid w:val="00CF5642"/>
    <w:rsid w:val="00CF6C34"/>
    <w:rsid w:val="00CF700B"/>
    <w:rsid w:val="00D00725"/>
    <w:rsid w:val="00D027A5"/>
    <w:rsid w:val="00D02C5F"/>
    <w:rsid w:val="00D02D69"/>
    <w:rsid w:val="00D05592"/>
    <w:rsid w:val="00D05E50"/>
    <w:rsid w:val="00D0765C"/>
    <w:rsid w:val="00D10487"/>
    <w:rsid w:val="00D11A1A"/>
    <w:rsid w:val="00D11CA2"/>
    <w:rsid w:val="00D11D0F"/>
    <w:rsid w:val="00D12239"/>
    <w:rsid w:val="00D12C14"/>
    <w:rsid w:val="00D14327"/>
    <w:rsid w:val="00D14371"/>
    <w:rsid w:val="00D150E0"/>
    <w:rsid w:val="00D154EE"/>
    <w:rsid w:val="00D157A1"/>
    <w:rsid w:val="00D1601D"/>
    <w:rsid w:val="00D1605D"/>
    <w:rsid w:val="00D16521"/>
    <w:rsid w:val="00D17B90"/>
    <w:rsid w:val="00D204A3"/>
    <w:rsid w:val="00D2062C"/>
    <w:rsid w:val="00D20928"/>
    <w:rsid w:val="00D20AD1"/>
    <w:rsid w:val="00D20D58"/>
    <w:rsid w:val="00D212B1"/>
    <w:rsid w:val="00D22DFC"/>
    <w:rsid w:val="00D22E0C"/>
    <w:rsid w:val="00D23219"/>
    <w:rsid w:val="00D23964"/>
    <w:rsid w:val="00D24596"/>
    <w:rsid w:val="00D257A1"/>
    <w:rsid w:val="00D25B95"/>
    <w:rsid w:val="00D25D33"/>
    <w:rsid w:val="00D25DF7"/>
    <w:rsid w:val="00D25F71"/>
    <w:rsid w:val="00D264EB"/>
    <w:rsid w:val="00D26832"/>
    <w:rsid w:val="00D27480"/>
    <w:rsid w:val="00D27C85"/>
    <w:rsid w:val="00D27D0B"/>
    <w:rsid w:val="00D300CB"/>
    <w:rsid w:val="00D31035"/>
    <w:rsid w:val="00D31EA0"/>
    <w:rsid w:val="00D31F55"/>
    <w:rsid w:val="00D32235"/>
    <w:rsid w:val="00D3258A"/>
    <w:rsid w:val="00D3266E"/>
    <w:rsid w:val="00D327D6"/>
    <w:rsid w:val="00D32EE9"/>
    <w:rsid w:val="00D35132"/>
    <w:rsid w:val="00D35481"/>
    <w:rsid w:val="00D3583C"/>
    <w:rsid w:val="00D35B64"/>
    <w:rsid w:val="00D35C31"/>
    <w:rsid w:val="00D366C0"/>
    <w:rsid w:val="00D369C6"/>
    <w:rsid w:val="00D36A85"/>
    <w:rsid w:val="00D36F6D"/>
    <w:rsid w:val="00D37F3C"/>
    <w:rsid w:val="00D40240"/>
    <w:rsid w:val="00D403A4"/>
    <w:rsid w:val="00D40751"/>
    <w:rsid w:val="00D41136"/>
    <w:rsid w:val="00D4157F"/>
    <w:rsid w:val="00D41DC7"/>
    <w:rsid w:val="00D42D17"/>
    <w:rsid w:val="00D44729"/>
    <w:rsid w:val="00D45C63"/>
    <w:rsid w:val="00D46119"/>
    <w:rsid w:val="00D47345"/>
    <w:rsid w:val="00D47887"/>
    <w:rsid w:val="00D51D00"/>
    <w:rsid w:val="00D524E2"/>
    <w:rsid w:val="00D54A80"/>
    <w:rsid w:val="00D550D7"/>
    <w:rsid w:val="00D5510F"/>
    <w:rsid w:val="00D562CF"/>
    <w:rsid w:val="00D567A8"/>
    <w:rsid w:val="00D578EF"/>
    <w:rsid w:val="00D57BEC"/>
    <w:rsid w:val="00D60298"/>
    <w:rsid w:val="00D626F0"/>
    <w:rsid w:val="00D6501E"/>
    <w:rsid w:val="00D650C6"/>
    <w:rsid w:val="00D656C8"/>
    <w:rsid w:val="00D66205"/>
    <w:rsid w:val="00D66874"/>
    <w:rsid w:val="00D679ED"/>
    <w:rsid w:val="00D700B3"/>
    <w:rsid w:val="00D70682"/>
    <w:rsid w:val="00D708ED"/>
    <w:rsid w:val="00D71903"/>
    <w:rsid w:val="00D72091"/>
    <w:rsid w:val="00D73101"/>
    <w:rsid w:val="00D73C11"/>
    <w:rsid w:val="00D74424"/>
    <w:rsid w:val="00D74E3F"/>
    <w:rsid w:val="00D75074"/>
    <w:rsid w:val="00D76319"/>
    <w:rsid w:val="00D763D2"/>
    <w:rsid w:val="00D765D7"/>
    <w:rsid w:val="00D77067"/>
    <w:rsid w:val="00D82A50"/>
    <w:rsid w:val="00D83446"/>
    <w:rsid w:val="00D83834"/>
    <w:rsid w:val="00D83A7E"/>
    <w:rsid w:val="00D8423E"/>
    <w:rsid w:val="00D842ED"/>
    <w:rsid w:val="00D84C4E"/>
    <w:rsid w:val="00D87128"/>
    <w:rsid w:val="00D873A4"/>
    <w:rsid w:val="00D87BC1"/>
    <w:rsid w:val="00D87CC2"/>
    <w:rsid w:val="00D90313"/>
    <w:rsid w:val="00D9268B"/>
    <w:rsid w:val="00D928EE"/>
    <w:rsid w:val="00D93676"/>
    <w:rsid w:val="00D9371C"/>
    <w:rsid w:val="00D940B8"/>
    <w:rsid w:val="00D95432"/>
    <w:rsid w:val="00D969D2"/>
    <w:rsid w:val="00D96BEF"/>
    <w:rsid w:val="00D977DF"/>
    <w:rsid w:val="00D9788E"/>
    <w:rsid w:val="00DA0243"/>
    <w:rsid w:val="00DA0773"/>
    <w:rsid w:val="00DA089B"/>
    <w:rsid w:val="00DA0D2A"/>
    <w:rsid w:val="00DA1E36"/>
    <w:rsid w:val="00DA308C"/>
    <w:rsid w:val="00DA386E"/>
    <w:rsid w:val="00DA3C75"/>
    <w:rsid w:val="00DA40B7"/>
    <w:rsid w:val="00DA4475"/>
    <w:rsid w:val="00DA46EF"/>
    <w:rsid w:val="00DA4700"/>
    <w:rsid w:val="00DA49BD"/>
    <w:rsid w:val="00DA63C9"/>
    <w:rsid w:val="00DA6AFC"/>
    <w:rsid w:val="00DA744F"/>
    <w:rsid w:val="00DB05A9"/>
    <w:rsid w:val="00DB085A"/>
    <w:rsid w:val="00DB3077"/>
    <w:rsid w:val="00DB3859"/>
    <w:rsid w:val="00DB3D06"/>
    <w:rsid w:val="00DB3DAF"/>
    <w:rsid w:val="00DB4184"/>
    <w:rsid w:val="00DB494F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2FF8"/>
    <w:rsid w:val="00DC32C3"/>
    <w:rsid w:val="00DC54C5"/>
    <w:rsid w:val="00DC5D7B"/>
    <w:rsid w:val="00DC6360"/>
    <w:rsid w:val="00DC7253"/>
    <w:rsid w:val="00DC7896"/>
    <w:rsid w:val="00DC7ACB"/>
    <w:rsid w:val="00DC7E67"/>
    <w:rsid w:val="00DD00B1"/>
    <w:rsid w:val="00DD077C"/>
    <w:rsid w:val="00DD13EB"/>
    <w:rsid w:val="00DD143E"/>
    <w:rsid w:val="00DD159E"/>
    <w:rsid w:val="00DD2D5A"/>
    <w:rsid w:val="00DD3A8E"/>
    <w:rsid w:val="00DD463B"/>
    <w:rsid w:val="00DD4844"/>
    <w:rsid w:val="00DD5426"/>
    <w:rsid w:val="00DD708C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556"/>
    <w:rsid w:val="00DE5C17"/>
    <w:rsid w:val="00DE5DA3"/>
    <w:rsid w:val="00DE73E9"/>
    <w:rsid w:val="00DE7BBB"/>
    <w:rsid w:val="00DF2054"/>
    <w:rsid w:val="00DF20A9"/>
    <w:rsid w:val="00DF2F2E"/>
    <w:rsid w:val="00DF3719"/>
    <w:rsid w:val="00DF4214"/>
    <w:rsid w:val="00DF4825"/>
    <w:rsid w:val="00DF591C"/>
    <w:rsid w:val="00DF5F60"/>
    <w:rsid w:val="00DF6296"/>
    <w:rsid w:val="00DF75FF"/>
    <w:rsid w:val="00DF7A12"/>
    <w:rsid w:val="00E002E2"/>
    <w:rsid w:val="00E0082D"/>
    <w:rsid w:val="00E00C42"/>
    <w:rsid w:val="00E0117C"/>
    <w:rsid w:val="00E02920"/>
    <w:rsid w:val="00E032A3"/>
    <w:rsid w:val="00E05224"/>
    <w:rsid w:val="00E05B7D"/>
    <w:rsid w:val="00E064F1"/>
    <w:rsid w:val="00E06CA8"/>
    <w:rsid w:val="00E074D7"/>
    <w:rsid w:val="00E10E10"/>
    <w:rsid w:val="00E114E2"/>
    <w:rsid w:val="00E119B7"/>
    <w:rsid w:val="00E1224A"/>
    <w:rsid w:val="00E130DD"/>
    <w:rsid w:val="00E133B7"/>
    <w:rsid w:val="00E14245"/>
    <w:rsid w:val="00E14AA9"/>
    <w:rsid w:val="00E14F89"/>
    <w:rsid w:val="00E16730"/>
    <w:rsid w:val="00E1696B"/>
    <w:rsid w:val="00E21F03"/>
    <w:rsid w:val="00E22866"/>
    <w:rsid w:val="00E2344C"/>
    <w:rsid w:val="00E24C67"/>
    <w:rsid w:val="00E24EDC"/>
    <w:rsid w:val="00E26D75"/>
    <w:rsid w:val="00E273AD"/>
    <w:rsid w:val="00E27935"/>
    <w:rsid w:val="00E27D21"/>
    <w:rsid w:val="00E301C0"/>
    <w:rsid w:val="00E30AB8"/>
    <w:rsid w:val="00E31082"/>
    <w:rsid w:val="00E31E66"/>
    <w:rsid w:val="00E32079"/>
    <w:rsid w:val="00E32184"/>
    <w:rsid w:val="00E32E3A"/>
    <w:rsid w:val="00E332DA"/>
    <w:rsid w:val="00E34ADB"/>
    <w:rsid w:val="00E34B66"/>
    <w:rsid w:val="00E34DFD"/>
    <w:rsid w:val="00E36C6E"/>
    <w:rsid w:val="00E416F6"/>
    <w:rsid w:val="00E41712"/>
    <w:rsid w:val="00E41D6F"/>
    <w:rsid w:val="00E4262D"/>
    <w:rsid w:val="00E42EEE"/>
    <w:rsid w:val="00E4301F"/>
    <w:rsid w:val="00E432E2"/>
    <w:rsid w:val="00E433D5"/>
    <w:rsid w:val="00E43DB7"/>
    <w:rsid w:val="00E45277"/>
    <w:rsid w:val="00E459EC"/>
    <w:rsid w:val="00E45D3A"/>
    <w:rsid w:val="00E46ACE"/>
    <w:rsid w:val="00E46C80"/>
    <w:rsid w:val="00E47120"/>
    <w:rsid w:val="00E4746F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A2B"/>
    <w:rsid w:val="00E5770F"/>
    <w:rsid w:val="00E60E15"/>
    <w:rsid w:val="00E614B7"/>
    <w:rsid w:val="00E6240A"/>
    <w:rsid w:val="00E6291B"/>
    <w:rsid w:val="00E62BD4"/>
    <w:rsid w:val="00E636A1"/>
    <w:rsid w:val="00E64DCC"/>
    <w:rsid w:val="00E654F1"/>
    <w:rsid w:val="00E65A15"/>
    <w:rsid w:val="00E66004"/>
    <w:rsid w:val="00E661BF"/>
    <w:rsid w:val="00E664CA"/>
    <w:rsid w:val="00E667DC"/>
    <w:rsid w:val="00E66EF1"/>
    <w:rsid w:val="00E6794D"/>
    <w:rsid w:val="00E70B0E"/>
    <w:rsid w:val="00E70CF1"/>
    <w:rsid w:val="00E70F90"/>
    <w:rsid w:val="00E717FD"/>
    <w:rsid w:val="00E71868"/>
    <w:rsid w:val="00E72EE2"/>
    <w:rsid w:val="00E72F41"/>
    <w:rsid w:val="00E730C5"/>
    <w:rsid w:val="00E737CD"/>
    <w:rsid w:val="00E73B2E"/>
    <w:rsid w:val="00E73FFC"/>
    <w:rsid w:val="00E74473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451A"/>
    <w:rsid w:val="00E86ED1"/>
    <w:rsid w:val="00E87122"/>
    <w:rsid w:val="00E8736F"/>
    <w:rsid w:val="00E876D2"/>
    <w:rsid w:val="00E90E7A"/>
    <w:rsid w:val="00E914A7"/>
    <w:rsid w:val="00E91B3B"/>
    <w:rsid w:val="00E91D1F"/>
    <w:rsid w:val="00E922DA"/>
    <w:rsid w:val="00E928B1"/>
    <w:rsid w:val="00E92AD3"/>
    <w:rsid w:val="00E92C63"/>
    <w:rsid w:val="00E95706"/>
    <w:rsid w:val="00E96264"/>
    <w:rsid w:val="00E97A48"/>
    <w:rsid w:val="00EA021D"/>
    <w:rsid w:val="00EA03E6"/>
    <w:rsid w:val="00EA1083"/>
    <w:rsid w:val="00EA117B"/>
    <w:rsid w:val="00EA1240"/>
    <w:rsid w:val="00EA13CA"/>
    <w:rsid w:val="00EA1963"/>
    <w:rsid w:val="00EA2359"/>
    <w:rsid w:val="00EA24A8"/>
    <w:rsid w:val="00EA2BA1"/>
    <w:rsid w:val="00EA40E1"/>
    <w:rsid w:val="00EA4DB2"/>
    <w:rsid w:val="00EA4FE7"/>
    <w:rsid w:val="00EA6587"/>
    <w:rsid w:val="00EA6CD3"/>
    <w:rsid w:val="00EA747C"/>
    <w:rsid w:val="00EB0375"/>
    <w:rsid w:val="00EB1A3A"/>
    <w:rsid w:val="00EB36D5"/>
    <w:rsid w:val="00EB3F6A"/>
    <w:rsid w:val="00EB4190"/>
    <w:rsid w:val="00EB45C5"/>
    <w:rsid w:val="00EB4F57"/>
    <w:rsid w:val="00EB61DB"/>
    <w:rsid w:val="00EB7F27"/>
    <w:rsid w:val="00EC0C96"/>
    <w:rsid w:val="00EC0F05"/>
    <w:rsid w:val="00EC138D"/>
    <w:rsid w:val="00EC16AB"/>
    <w:rsid w:val="00EC18FB"/>
    <w:rsid w:val="00EC1B5B"/>
    <w:rsid w:val="00EC5A9F"/>
    <w:rsid w:val="00EC6ACA"/>
    <w:rsid w:val="00EC6BD0"/>
    <w:rsid w:val="00EC713B"/>
    <w:rsid w:val="00EC7613"/>
    <w:rsid w:val="00EC795D"/>
    <w:rsid w:val="00ED20E0"/>
    <w:rsid w:val="00ED22DF"/>
    <w:rsid w:val="00ED489B"/>
    <w:rsid w:val="00ED60E7"/>
    <w:rsid w:val="00ED6E54"/>
    <w:rsid w:val="00ED73AC"/>
    <w:rsid w:val="00ED7404"/>
    <w:rsid w:val="00ED7665"/>
    <w:rsid w:val="00EE3A9C"/>
    <w:rsid w:val="00EE4A7F"/>
    <w:rsid w:val="00EE4E88"/>
    <w:rsid w:val="00EE6FB9"/>
    <w:rsid w:val="00EE759E"/>
    <w:rsid w:val="00EE784B"/>
    <w:rsid w:val="00EF0992"/>
    <w:rsid w:val="00EF132A"/>
    <w:rsid w:val="00EF1C9C"/>
    <w:rsid w:val="00EF1F06"/>
    <w:rsid w:val="00EF2E1D"/>
    <w:rsid w:val="00EF354A"/>
    <w:rsid w:val="00EF3670"/>
    <w:rsid w:val="00EF6059"/>
    <w:rsid w:val="00EF6396"/>
    <w:rsid w:val="00EF6423"/>
    <w:rsid w:val="00EF6860"/>
    <w:rsid w:val="00EF696D"/>
    <w:rsid w:val="00EF74F3"/>
    <w:rsid w:val="00EF76C3"/>
    <w:rsid w:val="00EF7A26"/>
    <w:rsid w:val="00F006DB"/>
    <w:rsid w:val="00F0238F"/>
    <w:rsid w:val="00F02B98"/>
    <w:rsid w:val="00F02DB9"/>
    <w:rsid w:val="00F030D8"/>
    <w:rsid w:val="00F030FD"/>
    <w:rsid w:val="00F03E87"/>
    <w:rsid w:val="00F056C6"/>
    <w:rsid w:val="00F05F7B"/>
    <w:rsid w:val="00F0642F"/>
    <w:rsid w:val="00F066EB"/>
    <w:rsid w:val="00F06717"/>
    <w:rsid w:val="00F07E05"/>
    <w:rsid w:val="00F10C25"/>
    <w:rsid w:val="00F10D88"/>
    <w:rsid w:val="00F13FCF"/>
    <w:rsid w:val="00F14BFD"/>
    <w:rsid w:val="00F14C66"/>
    <w:rsid w:val="00F150A5"/>
    <w:rsid w:val="00F15237"/>
    <w:rsid w:val="00F157D9"/>
    <w:rsid w:val="00F15887"/>
    <w:rsid w:val="00F15CD0"/>
    <w:rsid w:val="00F15FF1"/>
    <w:rsid w:val="00F161E1"/>
    <w:rsid w:val="00F1634E"/>
    <w:rsid w:val="00F17670"/>
    <w:rsid w:val="00F1792E"/>
    <w:rsid w:val="00F17AC8"/>
    <w:rsid w:val="00F2008C"/>
    <w:rsid w:val="00F2105B"/>
    <w:rsid w:val="00F2116C"/>
    <w:rsid w:val="00F21723"/>
    <w:rsid w:val="00F21EDD"/>
    <w:rsid w:val="00F234D2"/>
    <w:rsid w:val="00F23722"/>
    <w:rsid w:val="00F24D73"/>
    <w:rsid w:val="00F25F79"/>
    <w:rsid w:val="00F26367"/>
    <w:rsid w:val="00F26819"/>
    <w:rsid w:val="00F26EDB"/>
    <w:rsid w:val="00F279F7"/>
    <w:rsid w:val="00F27C11"/>
    <w:rsid w:val="00F27E41"/>
    <w:rsid w:val="00F30677"/>
    <w:rsid w:val="00F30D86"/>
    <w:rsid w:val="00F3221D"/>
    <w:rsid w:val="00F32B3A"/>
    <w:rsid w:val="00F32DA8"/>
    <w:rsid w:val="00F32E09"/>
    <w:rsid w:val="00F33C4F"/>
    <w:rsid w:val="00F34701"/>
    <w:rsid w:val="00F37D5F"/>
    <w:rsid w:val="00F40B2D"/>
    <w:rsid w:val="00F41322"/>
    <w:rsid w:val="00F42338"/>
    <w:rsid w:val="00F42391"/>
    <w:rsid w:val="00F42FCE"/>
    <w:rsid w:val="00F432BD"/>
    <w:rsid w:val="00F435E9"/>
    <w:rsid w:val="00F4391F"/>
    <w:rsid w:val="00F43B60"/>
    <w:rsid w:val="00F44784"/>
    <w:rsid w:val="00F452DF"/>
    <w:rsid w:val="00F45AD2"/>
    <w:rsid w:val="00F46D60"/>
    <w:rsid w:val="00F472C3"/>
    <w:rsid w:val="00F474F1"/>
    <w:rsid w:val="00F475C9"/>
    <w:rsid w:val="00F47D39"/>
    <w:rsid w:val="00F5235E"/>
    <w:rsid w:val="00F542E2"/>
    <w:rsid w:val="00F5447D"/>
    <w:rsid w:val="00F5494D"/>
    <w:rsid w:val="00F551BF"/>
    <w:rsid w:val="00F564ED"/>
    <w:rsid w:val="00F56D19"/>
    <w:rsid w:val="00F56E58"/>
    <w:rsid w:val="00F56FFE"/>
    <w:rsid w:val="00F5757F"/>
    <w:rsid w:val="00F60872"/>
    <w:rsid w:val="00F61ACC"/>
    <w:rsid w:val="00F62A3C"/>
    <w:rsid w:val="00F64063"/>
    <w:rsid w:val="00F646C8"/>
    <w:rsid w:val="00F647FF"/>
    <w:rsid w:val="00F650B9"/>
    <w:rsid w:val="00F65320"/>
    <w:rsid w:val="00F65428"/>
    <w:rsid w:val="00F65B23"/>
    <w:rsid w:val="00F66A19"/>
    <w:rsid w:val="00F674A5"/>
    <w:rsid w:val="00F67515"/>
    <w:rsid w:val="00F676B5"/>
    <w:rsid w:val="00F700A4"/>
    <w:rsid w:val="00F70F85"/>
    <w:rsid w:val="00F718E5"/>
    <w:rsid w:val="00F71990"/>
    <w:rsid w:val="00F7270A"/>
    <w:rsid w:val="00F72B95"/>
    <w:rsid w:val="00F734DA"/>
    <w:rsid w:val="00F73BC4"/>
    <w:rsid w:val="00F74054"/>
    <w:rsid w:val="00F759EA"/>
    <w:rsid w:val="00F75E37"/>
    <w:rsid w:val="00F76303"/>
    <w:rsid w:val="00F7670A"/>
    <w:rsid w:val="00F80259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655"/>
    <w:rsid w:val="00F847BC"/>
    <w:rsid w:val="00F84865"/>
    <w:rsid w:val="00F85280"/>
    <w:rsid w:val="00F857E8"/>
    <w:rsid w:val="00F85FF0"/>
    <w:rsid w:val="00F865A3"/>
    <w:rsid w:val="00F869BE"/>
    <w:rsid w:val="00F876AE"/>
    <w:rsid w:val="00F879C9"/>
    <w:rsid w:val="00F87ABC"/>
    <w:rsid w:val="00F87BFE"/>
    <w:rsid w:val="00F90621"/>
    <w:rsid w:val="00F912B3"/>
    <w:rsid w:val="00F91470"/>
    <w:rsid w:val="00F91FD9"/>
    <w:rsid w:val="00F920AB"/>
    <w:rsid w:val="00F9261F"/>
    <w:rsid w:val="00F92641"/>
    <w:rsid w:val="00F9367E"/>
    <w:rsid w:val="00F93A1E"/>
    <w:rsid w:val="00F94D8D"/>
    <w:rsid w:val="00F9681F"/>
    <w:rsid w:val="00F96D4C"/>
    <w:rsid w:val="00F97166"/>
    <w:rsid w:val="00F972B3"/>
    <w:rsid w:val="00F973D4"/>
    <w:rsid w:val="00F976D6"/>
    <w:rsid w:val="00F97A37"/>
    <w:rsid w:val="00FA0C4E"/>
    <w:rsid w:val="00FA2ED4"/>
    <w:rsid w:val="00FA400D"/>
    <w:rsid w:val="00FA49E4"/>
    <w:rsid w:val="00FA4AE2"/>
    <w:rsid w:val="00FA58CB"/>
    <w:rsid w:val="00FA67B7"/>
    <w:rsid w:val="00FA7A77"/>
    <w:rsid w:val="00FB00C0"/>
    <w:rsid w:val="00FB0210"/>
    <w:rsid w:val="00FB0FF0"/>
    <w:rsid w:val="00FB132B"/>
    <w:rsid w:val="00FB1AA4"/>
    <w:rsid w:val="00FB21F8"/>
    <w:rsid w:val="00FB23AD"/>
    <w:rsid w:val="00FB30C3"/>
    <w:rsid w:val="00FB3ADD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2FD0"/>
    <w:rsid w:val="00FC3810"/>
    <w:rsid w:val="00FC3D97"/>
    <w:rsid w:val="00FC3FE7"/>
    <w:rsid w:val="00FC4212"/>
    <w:rsid w:val="00FC4D74"/>
    <w:rsid w:val="00FC59D2"/>
    <w:rsid w:val="00FC5AC6"/>
    <w:rsid w:val="00FC5F25"/>
    <w:rsid w:val="00FC61E1"/>
    <w:rsid w:val="00FC6364"/>
    <w:rsid w:val="00FC7388"/>
    <w:rsid w:val="00FC7592"/>
    <w:rsid w:val="00FC7A86"/>
    <w:rsid w:val="00FD0857"/>
    <w:rsid w:val="00FD1245"/>
    <w:rsid w:val="00FD3A25"/>
    <w:rsid w:val="00FD3E68"/>
    <w:rsid w:val="00FD42CC"/>
    <w:rsid w:val="00FD4825"/>
    <w:rsid w:val="00FD48BC"/>
    <w:rsid w:val="00FD6773"/>
    <w:rsid w:val="00FD7B5B"/>
    <w:rsid w:val="00FD7D6A"/>
    <w:rsid w:val="00FE0BDC"/>
    <w:rsid w:val="00FE11EB"/>
    <w:rsid w:val="00FE1DF7"/>
    <w:rsid w:val="00FE1F3F"/>
    <w:rsid w:val="00FE26DA"/>
    <w:rsid w:val="00FE3D04"/>
    <w:rsid w:val="00FE3DA0"/>
    <w:rsid w:val="00FE4612"/>
    <w:rsid w:val="00FE4B58"/>
    <w:rsid w:val="00FE4EEC"/>
    <w:rsid w:val="00FE5A70"/>
    <w:rsid w:val="00FE6D7C"/>
    <w:rsid w:val="00FE6E67"/>
    <w:rsid w:val="00FE73C2"/>
    <w:rsid w:val="00FF0C34"/>
    <w:rsid w:val="00FF1358"/>
    <w:rsid w:val="00FF1822"/>
    <w:rsid w:val="00FF2771"/>
    <w:rsid w:val="00FF2822"/>
    <w:rsid w:val="00FF2D9C"/>
    <w:rsid w:val="00FF30D1"/>
    <w:rsid w:val="00FF4A3F"/>
    <w:rsid w:val="00FF4FA7"/>
    <w:rsid w:val="00FF738C"/>
    <w:rsid w:val="00FF7443"/>
    <w:rsid w:val="02B09F6F"/>
    <w:rsid w:val="041D5754"/>
    <w:rsid w:val="042794BE"/>
    <w:rsid w:val="06647003"/>
    <w:rsid w:val="07AEBBF6"/>
    <w:rsid w:val="0AB5E2F6"/>
    <w:rsid w:val="0BC1D7FF"/>
    <w:rsid w:val="0CF5CBFF"/>
    <w:rsid w:val="0D551428"/>
    <w:rsid w:val="0D9D0F24"/>
    <w:rsid w:val="0EB42DEE"/>
    <w:rsid w:val="0EC329A3"/>
    <w:rsid w:val="112471C7"/>
    <w:rsid w:val="13901052"/>
    <w:rsid w:val="13E26DA1"/>
    <w:rsid w:val="1602C2C8"/>
    <w:rsid w:val="17A83372"/>
    <w:rsid w:val="18123B58"/>
    <w:rsid w:val="1882C9EB"/>
    <w:rsid w:val="1A12706F"/>
    <w:rsid w:val="1AA45692"/>
    <w:rsid w:val="1ACBBCFE"/>
    <w:rsid w:val="1C191D53"/>
    <w:rsid w:val="1CDC96EA"/>
    <w:rsid w:val="1DE1A952"/>
    <w:rsid w:val="1ECBA915"/>
    <w:rsid w:val="1F115CE9"/>
    <w:rsid w:val="1FC5AE68"/>
    <w:rsid w:val="206DB6AD"/>
    <w:rsid w:val="21983791"/>
    <w:rsid w:val="22838E2C"/>
    <w:rsid w:val="26C5C181"/>
    <w:rsid w:val="27D5C4C1"/>
    <w:rsid w:val="283FC117"/>
    <w:rsid w:val="28A5C819"/>
    <w:rsid w:val="28C9B4E7"/>
    <w:rsid w:val="298CD048"/>
    <w:rsid w:val="29D9CB10"/>
    <w:rsid w:val="2A06BA20"/>
    <w:rsid w:val="2C2E352D"/>
    <w:rsid w:val="2DA335F1"/>
    <w:rsid w:val="2EDE68EE"/>
    <w:rsid w:val="30DAD6B3"/>
    <w:rsid w:val="33DCFB9F"/>
    <w:rsid w:val="35AE47D6"/>
    <w:rsid w:val="35C0C92B"/>
    <w:rsid w:val="367C739F"/>
    <w:rsid w:val="36B9CCA8"/>
    <w:rsid w:val="370719CC"/>
    <w:rsid w:val="3852263B"/>
    <w:rsid w:val="40EE166A"/>
    <w:rsid w:val="4134F725"/>
    <w:rsid w:val="41581128"/>
    <w:rsid w:val="4268955F"/>
    <w:rsid w:val="42E27F4A"/>
    <w:rsid w:val="489F7E68"/>
    <w:rsid w:val="4B360228"/>
    <w:rsid w:val="4B36F1ED"/>
    <w:rsid w:val="4BC71588"/>
    <w:rsid w:val="4C22724D"/>
    <w:rsid w:val="4D0E47BA"/>
    <w:rsid w:val="4D3A0645"/>
    <w:rsid w:val="4DA5E15A"/>
    <w:rsid w:val="54D3DC7D"/>
    <w:rsid w:val="55D0A761"/>
    <w:rsid w:val="5D2C590A"/>
    <w:rsid w:val="5D817EB2"/>
    <w:rsid w:val="5DA6134E"/>
    <w:rsid w:val="5E012A84"/>
    <w:rsid w:val="60C4F4A6"/>
    <w:rsid w:val="61078DB5"/>
    <w:rsid w:val="637AD4AC"/>
    <w:rsid w:val="64D2EF6F"/>
    <w:rsid w:val="66D33B50"/>
    <w:rsid w:val="6A2CB59D"/>
    <w:rsid w:val="6E17F8DB"/>
    <w:rsid w:val="70273861"/>
    <w:rsid w:val="7148F4F5"/>
    <w:rsid w:val="721D1437"/>
    <w:rsid w:val="72408D99"/>
    <w:rsid w:val="7653558B"/>
    <w:rsid w:val="76F92839"/>
    <w:rsid w:val="7739859F"/>
    <w:rsid w:val="7787847F"/>
    <w:rsid w:val="7E333B34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4FE3DDA2-EA65-4644-B442-E1B0B0470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1">
    <w:name w:val="1"/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1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7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8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9218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2F4E64"/>
  </w:style>
  <w:style w:type="character" w:customStyle="1" w:styleId="eop">
    <w:name w:val="eop"/>
    <w:basedOn w:val="DefaultParagraphFont"/>
    <w:rsid w:val="002F4E64"/>
  </w:style>
  <w:style w:type="paragraph" w:styleId="TableofFigures">
    <w:name w:val="table of figures"/>
    <w:basedOn w:val="Normal"/>
    <w:next w:val="Normal"/>
    <w:uiPriority w:val="99"/>
    <w:unhideWhenUsed/>
    <w:rsid w:val="003D4CD9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222267def05c41b7" Type="http://schemas.microsoft.com/office/2019/09/relationships/intelligence" Target="intelligenc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3.xml><?xml version="1.0" encoding="utf-8"?>
<ds:datastoreItem xmlns:ds="http://schemas.openxmlformats.org/officeDocument/2006/customXml" ds:itemID="{45A77765-FF99-4E84-8730-244B3782A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1420</Words>
  <Characters>8095</Characters>
  <Application>Microsoft Office Word</Application>
  <DocSecurity>0</DocSecurity>
  <Lines>67</Lines>
  <Paragraphs>18</Paragraphs>
  <ScaleCrop>false</ScaleCrop>
  <Company>ETSI Sophia Antipolis</Company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Priyanto, Basuki</cp:lastModifiedBy>
  <cp:revision>4</cp:revision>
  <cp:lastPrinted>2002-04-26T09:10:00Z</cp:lastPrinted>
  <dcterms:created xsi:type="dcterms:W3CDTF">2022-09-30T06:54:00Z</dcterms:created>
  <dcterms:modified xsi:type="dcterms:W3CDTF">2022-09-30T12:36:00Z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  <property fmtid="{D5CDD505-2E9C-101B-9397-08002B2CF9AE}" pid="18" name="MediaServiceImageTags">
    <vt:lpwstr/>
  </property>
</Properties>
</file>